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717D" w14:textId="026B38FF" w:rsidR="00715027" w:rsidRDefault="00D81420" w:rsidP="00715027">
      <w:pPr>
        <w:spacing w:after="0" w:line="276" w:lineRule="auto"/>
        <w:ind w:left="175"/>
        <w:jc w:val="center"/>
        <w:rPr>
          <w:rFonts w:ascii="Sylfaen" w:hAnsi="Sylfaen"/>
          <w:b/>
          <w:sz w:val="20"/>
          <w:szCs w:val="20"/>
          <w:lang w:val="ka-GE"/>
        </w:rPr>
      </w:pPr>
      <w:r w:rsidRPr="005A159E">
        <w:rPr>
          <w:rFonts w:ascii="Sylfaen" w:hAnsi="Sylfaen"/>
          <w:b/>
          <w:sz w:val="20"/>
          <w:szCs w:val="20"/>
          <w:lang w:val="ka-GE"/>
        </w:rPr>
        <w:t>ნასყიდობის ხელშეკრულება</w:t>
      </w:r>
      <w:r w:rsidR="00826718">
        <w:rPr>
          <w:rFonts w:ascii="Sylfaen" w:hAnsi="Sylfaen"/>
          <w:b/>
          <w:sz w:val="20"/>
          <w:szCs w:val="20"/>
          <w:lang w:val="ka-GE"/>
        </w:rPr>
        <w:t xml:space="preserve"> N </w:t>
      </w:r>
    </w:p>
    <w:p w14:paraId="57CD21EA" w14:textId="77777777" w:rsidR="00715027" w:rsidRPr="005A159E" w:rsidRDefault="00715027" w:rsidP="00715027">
      <w:pPr>
        <w:spacing w:after="0" w:line="276" w:lineRule="auto"/>
        <w:ind w:left="175"/>
        <w:jc w:val="center"/>
        <w:rPr>
          <w:rFonts w:ascii="Sylfaen" w:hAnsi="Sylfaen"/>
          <w:b/>
          <w:sz w:val="20"/>
          <w:szCs w:val="20"/>
          <w:lang w:val="ka-GE"/>
        </w:rPr>
      </w:pPr>
    </w:p>
    <w:p w14:paraId="6F49A280" w14:textId="6B3F71A2" w:rsidR="00B14D7C" w:rsidRPr="00C63A26" w:rsidRDefault="00B14D7C" w:rsidP="00B14D7C">
      <w:pPr>
        <w:spacing w:line="276" w:lineRule="auto"/>
        <w:jc w:val="both"/>
        <w:rPr>
          <w:rFonts w:ascii="Sylfaen" w:hAnsi="Sylfaen"/>
          <w:sz w:val="20"/>
          <w:szCs w:val="20"/>
          <w:lang w:val="ka-GE"/>
        </w:rPr>
      </w:pPr>
      <w:r w:rsidRPr="00C63A26">
        <w:rPr>
          <w:rFonts w:ascii="Sylfaen" w:hAnsi="Sylfaen"/>
          <w:sz w:val="20"/>
          <w:szCs w:val="20"/>
          <w:lang w:val="ka-GE"/>
        </w:rPr>
        <w:t>წინამდებარე  ნასყიდობის ხელშეკრულება (შემდგომში „</w:t>
      </w:r>
      <w:r w:rsidRPr="00C63A26">
        <w:rPr>
          <w:rFonts w:ascii="Sylfaen" w:hAnsi="Sylfaen"/>
          <w:b/>
          <w:sz w:val="20"/>
          <w:szCs w:val="20"/>
          <w:lang w:val="ka-GE"/>
        </w:rPr>
        <w:t>ხელშეკრულება</w:t>
      </w:r>
      <w:r w:rsidRPr="00C63A26">
        <w:rPr>
          <w:rFonts w:ascii="Sylfaen" w:hAnsi="Sylfaen"/>
          <w:sz w:val="20"/>
          <w:szCs w:val="20"/>
          <w:lang w:val="ka-GE"/>
        </w:rPr>
        <w:t>“) დადებულია ქ. თბილისში, 20</w:t>
      </w:r>
      <w:r w:rsidR="0042249C">
        <w:rPr>
          <w:rFonts w:ascii="Sylfaen" w:hAnsi="Sylfaen"/>
          <w:sz w:val="20"/>
          <w:szCs w:val="20"/>
          <w:lang w:val="ka-GE"/>
        </w:rPr>
        <w:t>2</w:t>
      </w:r>
      <w:r>
        <w:rPr>
          <w:rFonts w:ascii="Sylfaen" w:hAnsi="Sylfaen"/>
          <w:sz w:val="20"/>
          <w:szCs w:val="20"/>
          <w:lang w:val="ka-GE"/>
        </w:rPr>
        <w:t xml:space="preserve"> </w:t>
      </w:r>
      <w:r w:rsidRPr="00C63A26">
        <w:rPr>
          <w:rFonts w:ascii="Sylfaen" w:hAnsi="Sylfaen"/>
          <w:sz w:val="20"/>
          <w:szCs w:val="20"/>
          <w:lang w:val="ka-GE"/>
        </w:rPr>
        <w:t>შემდეგ მხარეებს შორის:</w:t>
      </w:r>
    </w:p>
    <w:p w14:paraId="76EBE961" w14:textId="08DC6AF0" w:rsidR="00B14D7C" w:rsidRPr="00C63A26" w:rsidRDefault="00B14D7C" w:rsidP="00B14D7C">
      <w:pPr>
        <w:spacing w:line="276" w:lineRule="auto"/>
        <w:jc w:val="both"/>
        <w:rPr>
          <w:rFonts w:ascii="Sylfaen" w:hAnsi="Sylfaen"/>
          <w:sz w:val="20"/>
          <w:szCs w:val="20"/>
          <w:lang w:val="ka-GE"/>
        </w:rPr>
      </w:pPr>
      <w:r w:rsidRPr="00C63A26">
        <w:rPr>
          <w:rFonts w:ascii="Sylfaen" w:hAnsi="Sylfaen"/>
          <w:sz w:val="20"/>
          <w:szCs w:val="20"/>
          <w:lang w:val="ka-GE"/>
        </w:rPr>
        <w:t xml:space="preserve">ერთი მხრივ, </w:t>
      </w:r>
      <w:r w:rsidR="00C7496F">
        <w:rPr>
          <w:rFonts w:ascii="Sylfaen" w:hAnsi="Sylfaen"/>
          <w:b/>
          <w:sz w:val="20"/>
          <w:szCs w:val="20"/>
          <w:lang w:val="ka-GE"/>
        </w:rPr>
        <w:t>------</w:t>
      </w:r>
      <w:r w:rsidRPr="00C63A26">
        <w:rPr>
          <w:rFonts w:ascii="Sylfaen" w:hAnsi="Sylfaen"/>
          <w:sz w:val="20"/>
          <w:szCs w:val="20"/>
          <w:lang w:val="ka-GE"/>
        </w:rPr>
        <w:t>, საიდენტიფიკაციო კოდი</w:t>
      </w:r>
      <w:r w:rsidR="00C7496F">
        <w:rPr>
          <w:rFonts w:ascii="Sylfaen" w:hAnsi="Sylfaen"/>
          <w:sz w:val="20"/>
          <w:szCs w:val="20"/>
          <w:lang w:val="ka-GE"/>
        </w:rPr>
        <w:t xml:space="preserve"> ------</w:t>
      </w:r>
      <w:r w:rsidRPr="00C63A26">
        <w:rPr>
          <w:rFonts w:ascii="Sylfaen" w:hAnsi="Sylfaen"/>
          <w:sz w:val="20"/>
          <w:szCs w:val="20"/>
          <w:lang w:val="ka-GE"/>
        </w:rPr>
        <w:t xml:space="preserve"> (შემდგომში „</w:t>
      </w:r>
      <w:r w:rsidRPr="00C63A26">
        <w:rPr>
          <w:rFonts w:ascii="Sylfaen" w:hAnsi="Sylfaen"/>
          <w:b/>
          <w:sz w:val="20"/>
          <w:szCs w:val="20"/>
          <w:lang w:val="ka-GE"/>
        </w:rPr>
        <w:t>გამყიდველი“</w:t>
      </w:r>
      <w:r w:rsidRPr="00C63A26">
        <w:rPr>
          <w:rFonts w:ascii="Sylfaen" w:hAnsi="Sylfaen"/>
          <w:sz w:val="20"/>
          <w:szCs w:val="20"/>
          <w:lang w:val="ka-GE"/>
        </w:rPr>
        <w:t xml:space="preserve">), წარმოდგენილი დირექტორის  </w:t>
      </w:r>
      <w:r w:rsidR="00C7496F">
        <w:rPr>
          <w:rFonts w:ascii="Sylfaen" w:hAnsi="Sylfaen"/>
          <w:sz w:val="20"/>
          <w:szCs w:val="20"/>
          <w:lang w:val="ka-GE"/>
        </w:rPr>
        <w:t>-----</w:t>
      </w:r>
      <w:r w:rsidRPr="00C63A26">
        <w:rPr>
          <w:rFonts w:ascii="Sylfaen" w:hAnsi="Sylfaen"/>
          <w:sz w:val="20"/>
          <w:szCs w:val="20"/>
          <w:lang w:val="ka-GE"/>
        </w:rPr>
        <w:t>მიერ, და</w:t>
      </w:r>
    </w:p>
    <w:p w14:paraId="53652932" w14:textId="1734C64D" w:rsidR="00B14D7C" w:rsidRPr="00C63A26" w:rsidRDefault="00B14D7C" w:rsidP="00B14D7C">
      <w:pPr>
        <w:spacing w:line="276" w:lineRule="auto"/>
        <w:jc w:val="both"/>
        <w:rPr>
          <w:rFonts w:ascii="Sylfaen" w:hAnsi="Sylfaen"/>
          <w:sz w:val="20"/>
          <w:szCs w:val="20"/>
          <w:lang w:val="ka-GE"/>
        </w:rPr>
      </w:pPr>
      <w:r w:rsidRPr="00C63A26">
        <w:rPr>
          <w:rFonts w:ascii="Sylfaen" w:hAnsi="Sylfaen"/>
          <w:sz w:val="20"/>
          <w:szCs w:val="20"/>
          <w:lang w:val="ka-GE"/>
        </w:rPr>
        <w:t xml:space="preserve">მეორე მხრივ, </w:t>
      </w:r>
      <w:r w:rsidRPr="00C63A26">
        <w:rPr>
          <w:rFonts w:ascii="Sylfaen" w:hAnsi="Sylfaen"/>
          <w:b/>
          <w:sz w:val="20"/>
          <w:szCs w:val="20"/>
          <w:lang w:val="ka-GE"/>
        </w:rPr>
        <w:t>შპს „ჯორჯიან უოთერ ენდ ფაუერი“</w:t>
      </w:r>
      <w:r w:rsidRPr="00C63A26">
        <w:rPr>
          <w:rFonts w:ascii="Sylfaen" w:hAnsi="Sylfaen"/>
          <w:sz w:val="20"/>
          <w:szCs w:val="20"/>
          <w:lang w:val="ka-GE"/>
        </w:rPr>
        <w:t xml:space="preserve">, საიდენტიფიკაციო ნომერი </w:t>
      </w:r>
      <w:r w:rsidRPr="00C63A26">
        <w:rPr>
          <w:rFonts w:ascii="Sylfaen" w:eastAsia="Times New Roman" w:hAnsi="Sylfaen" w:cs="Times New Roman"/>
          <w:spacing w:val="6"/>
          <w:sz w:val="20"/>
          <w:szCs w:val="20"/>
          <w:lang w:val="ka-GE"/>
        </w:rPr>
        <w:t>203826002 (შემდგომში „</w:t>
      </w:r>
      <w:r w:rsidRPr="00C63A26">
        <w:rPr>
          <w:rFonts w:ascii="Sylfaen" w:eastAsia="Times New Roman" w:hAnsi="Sylfaen" w:cs="Times New Roman"/>
          <w:b/>
          <w:spacing w:val="6"/>
          <w:sz w:val="20"/>
          <w:szCs w:val="20"/>
          <w:lang w:val="ka-GE"/>
        </w:rPr>
        <w:t>მყიდველი</w:t>
      </w:r>
      <w:r w:rsidRPr="00C63A26">
        <w:rPr>
          <w:rFonts w:ascii="Sylfaen" w:eastAsia="Times New Roman" w:hAnsi="Sylfaen" w:cs="Times New Roman"/>
          <w:spacing w:val="6"/>
          <w:sz w:val="20"/>
          <w:szCs w:val="20"/>
          <w:lang w:val="ka-GE"/>
        </w:rPr>
        <w:t>“)</w:t>
      </w:r>
      <w:r w:rsidRPr="00C63A26">
        <w:rPr>
          <w:rFonts w:ascii="Sylfaen" w:hAnsi="Sylfaen"/>
          <w:sz w:val="20"/>
          <w:szCs w:val="20"/>
          <w:lang w:val="ka-GE"/>
        </w:rPr>
        <w:t xml:space="preserve">, </w:t>
      </w:r>
      <w:r w:rsidRPr="00934543">
        <w:rPr>
          <w:rFonts w:ascii="Sylfaen" w:hAnsi="Sylfaen"/>
          <w:sz w:val="20"/>
          <w:szCs w:val="20"/>
          <w:lang w:val="ka-GE"/>
        </w:rPr>
        <w:t xml:space="preserve">წარმოდგენილი მისი </w:t>
      </w:r>
      <w:r>
        <w:rPr>
          <w:rFonts w:ascii="Sylfaen" w:hAnsi="Sylfaen"/>
          <w:sz w:val="20"/>
          <w:szCs w:val="20"/>
          <w:lang w:val="ka-GE"/>
        </w:rPr>
        <w:t>გენერალური დირექტორის ირაკლი ბაბუხადის მიერ</w:t>
      </w:r>
    </w:p>
    <w:p w14:paraId="346A150F" w14:textId="77777777" w:rsidR="00715027" w:rsidRPr="005A159E" w:rsidRDefault="00715027" w:rsidP="00715027">
      <w:pPr>
        <w:spacing w:after="0" w:line="276" w:lineRule="auto"/>
        <w:jc w:val="both"/>
        <w:rPr>
          <w:rFonts w:ascii="Sylfaen" w:hAnsi="Sylfaen"/>
          <w:sz w:val="20"/>
          <w:szCs w:val="20"/>
          <w:lang w:val="ka-GE"/>
        </w:rPr>
      </w:pPr>
    </w:p>
    <w:p w14:paraId="47A2D921" w14:textId="7E6FD164" w:rsidR="00D81420" w:rsidRDefault="00D81420" w:rsidP="00715027">
      <w:pPr>
        <w:spacing w:after="0" w:line="276" w:lineRule="auto"/>
        <w:jc w:val="both"/>
        <w:rPr>
          <w:rFonts w:ascii="Sylfaen" w:hAnsi="Sylfaen"/>
          <w:sz w:val="20"/>
          <w:szCs w:val="20"/>
          <w:lang w:val="ka-GE"/>
        </w:rPr>
      </w:pPr>
      <w:r w:rsidRPr="005A159E">
        <w:rPr>
          <w:rFonts w:ascii="Sylfaen" w:hAnsi="Sylfaen"/>
          <w:sz w:val="20"/>
          <w:szCs w:val="20"/>
          <w:lang w:val="ka-GE"/>
        </w:rPr>
        <w:t>(„</w:t>
      </w:r>
      <w:r w:rsidR="00173C62" w:rsidRPr="005A159E">
        <w:rPr>
          <w:rFonts w:ascii="Sylfaen" w:hAnsi="Sylfaen"/>
          <w:sz w:val="20"/>
          <w:szCs w:val="20"/>
          <w:lang w:val="ka-GE"/>
        </w:rPr>
        <w:t>გამყიდველ</w:t>
      </w:r>
      <w:r w:rsidRPr="005A159E">
        <w:rPr>
          <w:rFonts w:ascii="Sylfaen" w:hAnsi="Sylfaen"/>
          <w:sz w:val="20"/>
          <w:szCs w:val="20"/>
          <w:lang w:val="ka-GE"/>
        </w:rPr>
        <w:t>ი“ და „</w:t>
      </w:r>
      <w:r w:rsidR="00173C62" w:rsidRPr="005A159E">
        <w:rPr>
          <w:rFonts w:ascii="Sylfaen" w:hAnsi="Sylfaen"/>
          <w:sz w:val="20"/>
          <w:szCs w:val="20"/>
          <w:lang w:val="ka-GE"/>
        </w:rPr>
        <w:t>მყიდველი</w:t>
      </w:r>
      <w:r w:rsidRPr="005A159E">
        <w:rPr>
          <w:rFonts w:ascii="Sylfaen" w:hAnsi="Sylfaen"/>
          <w:sz w:val="20"/>
          <w:szCs w:val="20"/>
          <w:lang w:val="ka-GE"/>
        </w:rPr>
        <w:t>“ ერთობლივად მოხსენიებული როგორც „</w:t>
      </w:r>
      <w:r w:rsidRPr="005A159E">
        <w:rPr>
          <w:rFonts w:ascii="Sylfaen" w:hAnsi="Sylfaen"/>
          <w:b/>
          <w:sz w:val="20"/>
          <w:szCs w:val="20"/>
          <w:lang w:val="ka-GE"/>
        </w:rPr>
        <w:t>მხარეები</w:t>
      </w:r>
      <w:r w:rsidRPr="005A159E">
        <w:rPr>
          <w:rFonts w:ascii="Sylfaen" w:hAnsi="Sylfaen"/>
          <w:sz w:val="20"/>
          <w:szCs w:val="20"/>
          <w:lang w:val="ka-GE"/>
        </w:rPr>
        <w:t>“, ხოლო ცალ-ცალკე - როგორც „</w:t>
      </w:r>
      <w:r w:rsidRPr="005A159E">
        <w:rPr>
          <w:rFonts w:ascii="Sylfaen" w:hAnsi="Sylfaen"/>
          <w:b/>
          <w:sz w:val="20"/>
          <w:szCs w:val="20"/>
          <w:lang w:val="ka-GE"/>
        </w:rPr>
        <w:t>მხარე</w:t>
      </w:r>
      <w:r w:rsidR="002474BA" w:rsidRPr="005A159E">
        <w:rPr>
          <w:rFonts w:ascii="Sylfaen" w:hAnsi="Sylfaen"/>
          <w:sz w:val="20"/>
          <w:szCs w:val="20"/>
          <w:lang w:val="ka-GE"/>
        </w:rPr>
        <w:t>“).</w:t>
      </w:r>
    </w:p>
    <w:p w14:paraId="22C0F1B3" w14:textId="77777777" w:rsidR="00715027" w:rsidRPr="005A159E" w:rsidRDefault="00715027" w:rsidP="00715027">
      <w:pPr>
        <w:spacing w:after="0" w:line="276" w:lineRule="auto"/>
        <w:jc w:val="both"/>
        <w:rPr>
          <w:rFonts w:ascii="Sylfaen" w:hAnsi="Sylfaen"/>
          <w:sz w:val="20"/>
          <w:szCs w:val="20"/>
          <w:lang w:val="ka-GE"/>
        </w:rPr>
      </w:pPr>
    </w:p>
    <w:p w14:paraId="75F349E2" w14:textId="686C0031" w:rsidR="00D81420" w:rsidRPr="00715027" w:rsidRDefault="00D81420" w:rsidP="00715027">
      <w:pPr>
        <w:spacing w:line="276" w:lineRule="auto"/>
        <w:jc w:val="center"/>
        <w:rPr>
          <w:rFonts w:ascii="Sylfaen" w:hAnsi="Sylfaen"/>
          <w:b/>
          <w:sz w:val="20"/>
          <w:szCs w:val="20"/>
          <w:lang w:val="ka-GE"/>
        </w:rPr>
      </w:pPr>
      <w:r w:rsidRPr="00715027">
        <w:rPr>
          <w:rFonts w:ascii="Sylfaen" w:hAnsi="Sylfaen"/>
          <w:b/>
          <w:sz w:val="20"/>
          <w:szCs w:val="20"/>
          <w:lang w:val="ka-GE"/>
        </w:rPr>
        <w:t>მუხლი 1. „</w:t>
      </w:r>
      <w:r w:rsidRPr="00715027">
        <w:rPr>
          <w:rFonts w:ascii="Sylfaen" w:hAnsi="Sylfaen" w:cs="Sylfaen"/>
          <w:b/>
          <w:sz w:val="20"/>
          <w:szCs w:val="20"/>
          <w:lang w:val="ka-GE"/>
        </w:rPr>
        <w:t>ხელშეკრულების</w:t>
      </w:r>
      <w:r w:rsidRPr="00715027">
        <w:rPr>
          <w:rFonts w:ascii="Sylfaen" w:hAnsi="Sylfaen" w:cs="Times New Roman"/>
          <w:b/>
          <w:sz w:val="20"/>
          <w:szCs w:val="20"/>
          <w:lang w:val="ka-GE"/>
        </w:rPr>
        <w:t>“</w:t>
      </w:r>
      <w:r w:rsidRPr="00715027">
        <w:rPr>
          <w:rFonts w:ascii="Sylfaen" w:hAnsi="Sylfaen"/>
          <w:b/>
          <w:sz w:val="20"/>
          <w:szCs w:val="20"/>
          <w:lang w:val="ka-GE"/>
        </w:rPr>
        <w:t xml:space="preserve"> </w:t>
      </w:r>
      <w:r w:rsidRPr="00715027">
        <w:rPr>
          <w:rFonts w:ascii="Sylfaen" w:hAnsi="Sylfaen" w:cs="Sylfaen"/>
          <w:b/>
          <w:sz w:val="20"/>
          <w:szCs w:val="20"/>
          <w:lang w:val="ka-GE"/>
        </w:rPr>
        <w:t>საგანი</w:t>
      </w:r>
    </w:p>
    <w:p w14:paraId="117637BA" w14:textId="002022EA" w:rsidR="00621896" w:rsidRDefault="001C09A1" w:rsidP="00715027">
      <w:pPr>
        <w:pStyle w:val="ListParagraph"/>
        <w:numPr>
          <w:ilvl w:val="1"/>
          <w:numId w:val="19"/>
        </w:numPr>
        <w:spacing w:line="276" w:lineRule="auto"/>
        <w:jc w:val="both"/>
        <w:rPr>
          <w:rFonts w:ascii="Sylfaen" w:hAnsi="Sylfaen"/>
          <w:sz w:val="20"/>
          <w:szCs w:val="20"/>
          <w:lang w:val="ka-GE"/>
        </w:rPr>
      </w:pPr>
      <w:r w:rsidRPr="00715027">
        <w:rPr>
          <w:rFonts w:ascii="Sylfaen" w:hAnsi="Sylfaen" w:cs="Sylfaen"/>
          <w:sz w:val="20"/>
          <w:szCs w:val="20"/>
          <w:lang w:val="ka-GE"/>
        </w:rPr>
        <w:t>წინამდებარე</w:t>
      </w:r>
      <w:r w:rsidRPr="00715027">
        <w:rPr>
          <w:rFonts w:ascii="Sylfaen" w:hAnsi="Sylfaen"/>
          <w:sz w:val="20"/>
          <w:szCs w:val="20"/>
          <w:lang w:val="ka-GE"/>
        </w:rPr>
        <w:t xml:space="preserve"> „</w:t>
      </w:r>
      <w:r w:rsidRPr="00715027">
        <w:rPr>
          <w:rFonts w:ascii="Sylfaen" w:hAnsi="Sylfaen" w:cs="Sylfaen"/>
          <w:sz w:val="20"/>
          <w:szCs w:val="20"/>
          <w:lang w:val="ka-GE"/>
        </w:rPr>
        <w:t>ხელშეკრულებით</w:t>
      </w:r>
      <w:r w:rsidRPr="00715027">
        <w:rPr>
          <w:rFonts w:ascii="Sylfaen" w:hAnsi="Sylfaen"/>
          <w:sz w:val="20"/>
          <w:szCs w:val="20"/>
          <w:lang w:val="ka-GE"/>
        </w:rPr>
        <w:t xml:space="preserve">“ </w:t>
      </w:r>
      <w:r w:rsidR="00173C62" w:rsidRPr="00715027">
        <w:rPr>
          <w:rFonts w:ascii="Sylfaen" w:hAnsi="Sylfaen"/>
          <w:sz w:val="20"/>
          <w:szCs w:val="20"/>
          <w:lang w:val="ka-GE"/>
        </w:rPr>
        <w:t>„გამყიდველი“</w:t>
      </w:r>
      <w:r w:rsidR="00D81420" w:rsidRPr="00715027">
        <w:rPr>
          <w:rFonts w:ascii="Sylfaen" w:hAnsi="Sylfaen"/>
          <w:sz w:val="20"/>
          <w:szCs w:val="20"/>
          <w:lang w:val="ka-GE"/>
        </w:rPr>
        <w:t xml:space="preserve"> </w:t>
      </w:r>
      <w:r w:rsidRPr="00715027">
        <w:rPr>
          <w:rFonts w:ascii="Sylfaen" w:hAnsi="Sylfaen"/>
          <w:sz w:val="20"/>
          <w:szCs w:val="20"/>
          <w:lang w:val="ka-GE"/>
        </w:rPr>
        <w:t xml:space="preserve">ყიდის, ხოლო </w:t>
      </w:r>
      <w:r w:rsidR="00173C62" w:rsidRPr="00715027">
        <w:rPr>
          <w:rFonts w:ascii="Sylfaen" w:hAnsi="Sylfaen"/>
          <w:sz w:val="20"/>
          <w:szCs w:val="20"/>
          <w:lang w:val="ka-GE"/>
        </w:rPr>
        <w:t>„მყიდველ</w:t>
      </w:r>
      <w:r w:rsidRPr="00715027">
        <w:rPr>
          <w:rFonts w:ascii="Sylfaen" w:hAnsi="Sylfaen"/>
          <w:sz w:val="20"/>
          <w:szCs w:val="20"/>
          <w:lang w:val="ka-GE"/>
        </w:rPr>
        <w:t>ი</w:t>
      </w:r>
      <w:r w:rsidR="00173C62" w:rsidRPr="00715027">
        <w:rPr>
          <w:rFonts w:ascii="Sylfaen" w:hAnsi="Sylfaen"/>
          <w:sz w:val="20"/>
          <w:szCs w:val="20"/>
          <w:lang w:val="ka-GE"/>
        </w:rPr>
        <w:t>“</w:t>
      </w:r>
      <w:r w:rsidRPr="00715027">
        <w:rPr>
          <w:rFonts w:ascii="Sylfaen" w:hAnsi="Sylfaen"/>
          <w:sz w:val="20"/>
          <w:szCs w:val="20"/>
          <w:lang w:val="ka-GE"/>
        </w:rPr>
        <w:t xml:space="preserve"> ყიდულობს</w:t>
      </w:r>
      <w:r w:rsidR="00621896" w:rsidRPr="00715027">
        <w:rPr>
          <w:rFonts w:ascii="Sylfaen" w:hAnsi="Sylfaen"/>
          <w:sz w:val="20"/>
          <w:szCs w:val="20"/>
          <w:lang w:val="ka-GE"/>
        </w:rPr>
        <w:t xml:space="preserve"> წინამდებარე „ხელშეკრულების“ დანართში N1 მითითებულ</w:t>
      </w:r>
      <w:r w:rsidR="00173C62" w:rsidRPr="00715027">
        <w:rPr>
          <w:rFonts w:ascii="Sylfaen" w:hAnsi="Sylfaen"/>
          <w:sz w:val="20"/>
          <w:szCs w:val="20"/>
          <w:lang w:val="ka-GE"/>
        </w:rPr>
        <w:t xml:space="preserve"> </w:t>
      </w:r>
      <w:r w:rsidR="00D81420" w:rsidRPr="00715027">
        <w:rPr>
          <w:rFonts w:ascii="Sylfaen" w:hAnsi="Sylfaen"/>
          <w:sz w:val="20"/>
          <w:szCs w:val="20"/>
          <w:lang w:val="ka-GE"/>
        </w:rPr>
        <w:t>საქონელ</w:t>
      </w:r>
      <w:r w:rsidR="005E6793" w:rsidRPr="00715027">
        <w:rPr>
          <w:rFonts w:ascii="Sylfaen" w:hAnsi="Sylfaen"/>
          <w:sz w:val="20"/>
          <w:szCs w:val="20"/>
          <w:lang w:val="ka-GE"/>
        </w:rPr>
        <w:t>ს</w:t>
      </w:r>
      <w:r w:rsidR="00D81420" w:rsidRPr="00715027">
        <w:rPr>
          <w:rFonts w:ascii="Sylfaen" w:hAnsi="Sylfaen"/>
          <w:sz w:val="20"/>
          <w:szCs w:val="20"/>
          <w:lang w:val="ka-GE"/>
        </w:rPr>
        <w:t xml:space="preserve"> </w:t>
      </w:r>
      <w:r w:rsidR="00173C62" w:rsidRPr="00715027">
        <w:rPr>
          <w:rFonts w:ascii="Sylfaen" w:hAnsi="Sylfaen"/>
          <w:sz w:val="20"/>
          <w:szCs w:val="20"/>
          <w:lang w:val="ka-GE"/>
        </w:rPr>
        <w:t>(შემდგომში „</w:t>
      </w:r>
      <w:r w:rsidR="00173C62" w:rsidRPr="00715027">
        <w:rPr>
          <w:rFonts w:ascii="Sylfaen" w:hAnsi="Sylfaen"/>
          <w:b/>
          <w:sz w:val="20"/>
          <w:szCs w:val="20"/>
          <w:lang w:val="ka-GE"/>
        </w:rPr>
        <w:t>საქონელი</w:t>
      </w:r>
      <w:r w:rsidR="00173C62" w:rsidRPr="00715027">
        <w:rPr>
          <w:rFonts w:ascii="Sylfaen" w:hAnsi="Sylfaen"/>
          <w:sz w:val="20"/>
          <w:szCs w:val="20"/>
          <w:lang w:val="ka-GE"/>
        </w:rPr>
        <w:t>“)</w:t>
      </w:r>
      <w:r w:rsidR="009015CA" w:rsidRPr="00715027">
        <w:rPr>
          <w:rFonts w:ascii="Sylfaen" w:hAnsi="Sylfaen"/>
          <w:sz w:val="20"/>
          <w:szCs w:val="20"/>
          <w:lang w:val="ka-GE"/>
        </w:rPr>
        <w:t xml:space="preserve"> და </w:t>
      </w:r>
      <w:r w:rsidR="00D81420" w:rsidRPr="00715027">
        <w:rPr>
          <w:rFonts w:ascii="Sylfaen" w:hAnsi="Sylfaen"/>
          <w:sz w:val="20"/>
          <w:szCs w:val="20"/>
          <w:lang w:val="ka-GE"/>
        </w:rPr>
        <w:t>თანახმაა</w:t>
      </w:r>
      <w:r w:rsidR="00D81420" w:rsidRPr="00715027">
        <w:rPr>
          <w:rFonts w:ascii="Sylfaen" w:hAnsi="Sylfaen"/>
          <w:sz w:val="20"/>
          <w:szCs w:val="20"/>
        </w:rPr>
        <w:t>,</w:t>
      </w:r>
      <w:r w:rsidR="00D81420" w:rsidRPr="00715027">
        <w:rPr>
          <w:rFonts w:ascii="Sylfaen" w:hAnsi="Sylfaen"/>
          <w:sz w:val="20"/>
          <w:szCs w:val="20"/>
          <w:lang w:val="ka-GE"/>
        </w:rPr>
        <w:t xml:space="preserve"> მიღებული </w:t>
      </w:r>
      <w:r w:rsidR="00173C62" w:rsidRPr="00715027">
        <w:rPr>
          <w:rFonts w:ascii="Sylfaen" w:hAnsi="Sylfaen"/>
          <w:sz w:val="20"/>
          <w:szCs w:val="20"/>
          <w:lang w:val="ka-GE"/>
        </w:rPr>
        <w:t>„საქონლის“</w:t>
      </w:r>
      <w:r w:rsidR="00D81420" w:rsidRPr="00715027">
        <w:rPr>
          <w:rFonts w:ascii="Sylfaen" w:hAnsi="Sylfaen"/>
          <w:sz w:val="20"/>
          <w:szCs w:val="20"/>
          <w:lang w:val="ka-GE"/>
        </w:rPr>
        <w:t xml:space="preserve"> სანაცვლოდ გადაუხადოს </w:t>
      </w:r>
      <w:r w:rsidR="005E6793" w:rsidRPr="00715027">
        <w:rPr>
          <w:rFonts w:ascii="Sylfaen" w:hAnsi="Sylfaen"/>
          <w:sz w:val="20"/>
          <w:szCs w:val="20"/>
          <w:lang w:val="ka-GE"/>
        </w:rPr>
        <w:t>„გამყიდველს“</w:t>
      </w:r>
      <w:r w:rsidR="00D81420" w:rsidRPr="00715027">
        <w:rPr>
          <w:rFonts w:ascii="Sylfaen" w:hAnsi="Sylfaen"/>
          <w:sz w:val="20"/>
          <w:szCs w:val="20"/>
          <w:lang w:val="ka-GE"/>
        </w:rPr>
        <w:t xml:space="preserve"> ანაზღაურება ამავე „ხელშეკრულების“ პირობების შესაბამისად</w:t>
      </w:r>
      <w:r w:rsidR="002474BA" w:rsidRPr="00715027">
        <w:rPr>
          <w:rFonts w:ascii="Sylfaen" w:hAnsi="Sylfaen"/>
          <w:sz w:val="20"/>
          <w:szCs w:val="20"/>
          <w:lang w:val="ka-GE"/>
        </w:rPr>
        <w:t xml:space="preserve">. </w:t>
      </w:r>
    </w:p>
    <w:p w14:paraId="33DD74A5" w14:textId="4B917199" w:rsidR="00621896" w:rsidRDefault="00621896" w:rsidP="00715027">
      <w:pPr>
        <w:pStyle w:val="ListParagraph"/>
        <w:numPr>
          <w:ilvl w:val="1"/>
          <w:numId w:val="19"/>
        </w:numPr>
        <w:spacing w:line="276" w:lineRule="auto"/>
        <w:jc w:val="both"/>
        <w:rPr>
          <w:rFonts w:ascii="Sylfaen" w:hAnsi="Sylfaen"/>
          <w:sz w:val="20"/>
          <w:szCs w:val="20"/>
          <w:lang w:val="ka-GE"/>
        </w:rPr>
      </w:pPr>
      <w:r w:rsidRPr="00715027">
        <w:rPr>
          <w:rFonts w:ascii="Sylfaen" w:hAnsi="Sylfaen"/>
          <w:sz w:val="20"/>
          <w:szCs w:val="20"/>
          <w:lang w:val="ka-GE"/>
        </w:rPr>
        <w:t xml:space="preserve">დანართი N1 თან ერთვის წინამდებარე „ხელშეკრულებას“ და წარმოადგენს მის განუყოფელ ნაწილს. </w:t>
      </w:r>
    </w:p>
    <w:p w14:paraId="25BFD7A5" w14:textId="77777777" w:rsidR="00715027" w:rsidRPr="00715027" w:rsidRDefault="00715027" w:rsidP="00715027">
      <w:pPr>
        <w:pStyle w:val="ListParagraph"/>
        <w:spacing w:line="276" w:lineRule="auto"/>
        <w:ind w:left="0"/>
        <w:jc w:val="both"/>
        <w:rPr>
          <w:rFonts w:ascii="Sylfaen" w:hAnsi="Sylfaen"/>
          <w:sz w:val="20"/>
          <w:szCs w:val="20"/>
          <w:lang w:val="ka-GE"/>
        </w:rPr>
      </w:pPr>
    </w:p>
    <w:p w14:paraId="55A94C3D" w14:textId="07BD74EC" w:rsidR="00173C62" w:rsidRPr="005A159E" w:rsidRDefault="00173C62" w:rsidP="00715027">
      <w:pPr>
        <w:spacing w:line="276" w:lineRule="auto"/>
        <w:jc w:val="center"/>
        <w:rPr>
          <w:rFonts w:ascii="Sylfaen" w:hAnsi="Sylfaen" w:cs="Sylfaen"/>
          <w:b/>
          <w:sz w:val="20"/>
          <w:szCs w:val="20"/>
          <w:lang w:val="ka-GE"/>
        </w:rPr>
      </w:pPr>
      <w:r w:rsidRPr="005A159E">
        <w:rPr>
          <w:rFonts w:ascii="Sylfaen" w:hAnsi="Sylfaen" w:cs="Sylfaen"/>
          <w:b/>
          <w:sz w:val="20"/>
          <w:szCs w:val="20"/>
          <w:lang w:val="ka-GE"/>
        </w:rPr>
        <w:t xml:space="preserve">მუხლი 2. „საქონლის“ </w:t>
      </w:r>
      <w:r w:rsidR="00621896">
        <w:rPr>
          <w:rFonts w:ascii="Sylfaen" w:hAnsi="Sylfaen" w:cs="Sylfaen"/>
          <w:b/>
          <w:sz w:val="20"/>
          <w:szCs w:val="20"/>
          <w:lang w:val="ka-GE"/>
        </w:rPr>
        <w:t>მიწოდება</w:t>
      </w:r>
    </w:p>
    <w:p w14:paraId="695FC739" w14:textId="24F672ED" w:rsidR="00B14D7C" w:rsidRPr="00B14D7C" w:rsidRDefault="00B14D7C" w:rsidP="00B14D7C">
      <w:pPr>
        <w:pStyle w:val="ListParagraph"/>
        <w:numPr>
          <w:ilvl w:val="1"/>
          <w:numId w:val="21"/>
        </w:numPr>
        <w:jc w:val="both"/>
        <w:rPr>
          <w:rFonts w:ascii="Sylfaen" w:hAnsi="Sylfaen" w:cs="Sylfaen"/>
          <w:sz w:val="20"/>
          <w:szCs w:val="20"/>
          <w:lang w:val="ka-GE"/>
        </w:rPr>
      </w:pPr>
      <w:r w:rsidRPr="00B14D7C">
        <w:rPr>
          <w:rFonts w:ascii="Sylfaen" w:hAnsi="Sylfaen" w:cs="Sylfaen"/>
          <w:sz w:val="20"/>
          <w:szCs w:val="20"/>
          <w:lang w:val="ka-GE"/>
        </w:rPr>
        <w:t>„საქონლის“ შესყიდვის მოთხოვნას „მყიდველი“ „გამყიდველს“ უგზავნის წერილობითი ფორმით</w:t>
      </w:r>
      <w:r w:rsidR="00265B41">
        <w:rPr>
          <w:rFonts w:ascii="Sylfaen" w:hAnsi="Sylfaen" w:cs="Sylfaen"/>
          <w:sz w:val="20"/>
          <w:szCs w:val="20"/>
          <w:lang w:val="ka-GE"/>
        </w:rPr>
        <w:t>, მათ შორის ელექტრონული ფორმით</w:t>
      </w:r>
      <w:r w:rsidRPr="00B14D7C">
        <w:rPr>
          <w:rFonts w:ascii="Sylfaen" w:hAnsi="Sylfaen" w:cs="Sylfaen"/>
          <w:sz w:val="20"/>
          <w:szCs w:val="20"/>
          <w:lang w:val="ka-GE"/>
        </w:rPr>
        <w:t xml:space="preserve"> </w:t>
      </w:r>
      <w:r w:rsidR="00265B41">
        <w:rPr>
          <w:rFonts w:ascii="Sylfaen" w:hAnsi="Sylfaen" w:cs="Sylfaen"/>
          <w:sz w:val="20"/>
          <w:szCs w:val="20"/>
          <w:lang w:val="ka-GE"/>
        </w:rPr>
        <w:t xml:space="preserve">ან  ტელეფონის მეშვეობით </w:t>
      </w:r>
      <w:r w:rsidRPr="00B14D7C">
        <w:rPr>
          <w:rFonts w:ascii="Sylfaen" w:hAnsi="Sylfaen" w:cs="Sylfaen"/>
          <w:sz w:val="20"/>
          <w:szCs w:val="20"/>
          <w:lang w:val="ka-GE"/>
        </w:rPr>
        <w:t>(შემდგომში „შეკვეთა“).</w:t>
      </w:r>
      <w:r w:rsidR="00265B41">
        <w:rPr>
          <w:rFonts w:ascii="Sylfaen" w:hAnsi="Sylfaen" w:cs="Sylfaen"/>
          <w:sz w:val="20"/>
          <w:szCs w:val="20"/>
          <w:lang w:val="ka-GE"/>
        </w:rPr>
        <w:t xml:space="preserve">“გამყიდველი“ ვალდებულია </w:t>
      </w:r>
      <w:r w:rsidRPr="00B14D7C">
        <w:rPr>
          <w:rFonts w:ascii="Sylfaen" w:hAnsi="Sylfaen" w:cs="Sylfaen"/>
          <w:sz w:val="20"/>
          <w:szCs w:val="20"/>
          <w:lang w:val="ka-GE"/>
        </w:rPr>
        <w:t xml:space="preserve"> „მყიდველის“</w:t>
      </w:r>
      <w:r w:rsidR="00265B41">
        <w:rPr>
          <w:rFonts w:ascii="Sylfaen" w:hAnsi="Sylfaen" w:cs="Sylfaen"/>
          <w:sz w:val="20"/>
          <w:szCs w:val="20"/>
          <w:lang w:val="ka-GE"/>
        </w:rPr>
        <w:t xml:space="preserve"> მიერ შეკვეთის შეტყობინების მიღებიდან არაუგვიანეს</w:t>
      </w:r>
      <w:r w:rsidR="00317273">
        <w:rPr>
          <w:rFonts w:ascii="Sylfaen" w:hAnsi="Sylfaen" w:cs="Sylfaen"/>
          <w:sz w:val="20"/>
          <w:szCs w:val="20"/>
          <w:lang w:val="ka-GE"/>
        </w:rPr>
        <w:t xml:space="preserve"> </w:t>
      </w:r>
      <w:bookmarkStart w:id="0" w:name="_GoBack"/>
      <w:bookmarkEnd w:id="0"/>
      <w:r w:rsidR="00317273" w:rsidRPr="00AC6DBF">
        <w:rPr>
          <w:rFonts w:ascii="Sylfaen" w:hAnsi="Sylfaen" w:cs="Sylfaen"/>
          <w:sz w:val="20"/>
          <w:szCs w:val="20"/>
          <w:highlight w:val="yellow"/>
          <w:lang w:val="ka-GE"/>
        </w:rPr>
        <w:t>----</w:t>
      </w:r>
      <w:r w:rsidR="009C3A7A">
        <w:rPr>
          <w:rFonts w:ascii="Sylfaen" w:hAnsi="Sylfaen" w:cs="Sylfaen"/>
          <w:sz w:val="20"/>
          <w:szCs w:val="20"/>
          <w:lang w:val="ka-GE"/>
        </w:rPr>
        <w:t xml:space="preserve"> </w:t>
      </w:r>
      <w:r w:rsidR="00265B41">
        <w:rPr>
          <w:rFonts w:ascii="Sylfaen" w:hAnsi="Sylfaen" w:cs="Sylfaen"/>
          <w:sz w:val="20"/>
          <w:szCs w:val="20"/>
          <w:lang w:val="ka-GE"/>
        </w:rPr>
        <w:t xml:space="preserve">საათში უზრუველყოს საქონლის მიწოდება. </w:t>
      </w:r>
      <w:r w:rsidRPr="00B14D7C">
        <w:rPr>
          <w:rFonts w:ascii="Sylfaen" w:hAnsi="Sylfaen" w:cs="Sylfaen"/>
          <w:sz w:val="20"/>
          <w:szCs w:val="20"/>
          <w:lang w:val="ka-GE"/>
        </w:rPr>
        <w:t xml:space="preserve"> </w:t>
      </w:r>
      <w:r w:rsidR="00265B41">
        <w:rPr>
          <w:rFonts w:ascii="Sylfaen" w:hAnsi="Sylfaen" w:cs="Sylfaen"/>
          <w:sz w:val="20"/>
          <w:szCs w:val="20"/>
          <w:lang w:val="ka-GE"/>
        </w:rPr>
        <w:t xml:space="preserve">„მყიდველის“ </w:t>
      </w:r>
      <w:r w:rsidRPr="00B14D7C">
        <w:rPr>
          <w:rFonts w:ascii="Sylfaen" w:hAnsi="Sylfaen" w:cs="Sylfaen"/>
          <w:sz w:val="20"/>
          <w:szCs w:val="20"/>
          <w:lang w:val="ka-GE"/>
        </w:rPr>
        <w:t>მხრიდან „შეკვეთაზე“ პასუხისმგებელი პირია</w:t>
      </w:r>
      <w:r w:rsidR="00C7496F">
        <w:rPr>
          <w:rFonts w:ascii="Sylfaen" w:hAnsi="Sylfaen" w:cs="Sylfaen"/>
          <w:sz w:val="20"/>
          <w:szCs w:val="20"/>
          <w:lang w:val="ka-GE"/>
        </w:rPr>
        <w:t>--------</w:t>
      </w:r>
      <w:r w:rsidR="001679B7" w:rsidRPr="001679B7">
        <w:rPr>
          <w:rStyle w:val="Hyperlink"/>
          <w:rFonts w:ascii="Sylfaen" w:hAnsi="Sylfaen" w:cs="Sylfaen"/>
          <w:sz w:val="20"/>
          <w:szCs w:val="20"/>
          <w:lang w:val="ka-GE"/>
        </w:rPr>
        <w:t>,</w:t>
      </w:r>
      <w:r w:rsidRPr="00B14D7C">
        <w:rPr>
          <w:rFonts w:ascii="Sylfaen" w:hAnsi="Sylfaen" w:cs="Sylfaen"/>
          <w:sz w:val="20"/>
          <w:szCs w:val="20"/>
          <w:lang w:val="ka-GE"/>
        </w:rPr>
        <w:t xml:space="preserve"> ხოლო „გამყიდველის“ მხ</w:t>
      </w:r>
      <w:r w:rsidR="00C7496F">
        <w:rPr>
          <w:rFonts w:ascii="Sylfaen" w:hAnsi="Sylfaen" w:cs="Sylfaen"/>
          <w:sz w:val="20"/>
          <w:szCs w:val="20"/>
          <w:lang w:val="ka-GE"/>
        </w:rPr>
        <w:t>რიდან -----</w:t>
      </w:r>
      <w:r w:rsidRPr="00B14D7C">
        <w:rPr>
          <w:rFonts w:ascii="Sylfaen" w:hAnsi="Sylfaen" w:cs="Sylfaen"/>
          <w:sz w:val="20"/>
          <w:szCs w:val="20"/>
          <w:lang w:val="ka-GE"/>
        </w:rPr>
        <w:t xml:space="preserve">. იმ შემთხვევაში, თუ „შეკვეთა“ ხორციელდება ელექტრონული ფოსტის საშუალებით, მაშინ „მყიდველმა“ ასეთი მოთხოვნა უნდა გაუგზავნოს „გამყიდველს“ ელ.ფოსტის შემდეგ  მისამართზე: </w:t>
      </w:r>
      <w:r w:rsidR="00C7496F">
        <w:rPr>
          <w:rFonts w:ascii="Sylfaen" w:hAnsi="Sylfaen" w:cs="Sylfaen"/>
          <w:sz w:val="20"/>
          <w:szCs w:val="20"/>
          <w:lang w:val="ka-GE"/>
        </w:rPr>
        <w:t>------</w:t>
      </w:r>
      <w:r w:rsidR="00D06283">
        <w:rPr>
          <w:rFonts w:ascii="Sylfaen" w:hAnsi="Sylfaen" w:cs="Sylfaen"/>
          <w:sz w:val="20"/>
          <w:szCs w:val="20"/>
          <w:lang w:val="ka-GE"/>
        </w:rPr>
        <w:t xml:space="preserve">, ხოლო სატელეფონო შეტყობინების შემთხვევაში შემდეგ ტელეფონის ნომერზე: </w:t>
      </w:r>
      <w:r w:rsidR="00D06283" w:rsidRPr="00D06283">
        <w:rPr>
          <w:rFonts w:ascii="Sylfaen" w:hAnsi="Sylfaen" w:cs="Sylfaen"/>
          <w:sz w:val="20"/>
          <w:szCs w:val="20"/>
          <w:highlight w:val="yellow"/>
          <w:lang w:val="ka-GE"/>
        </w:rPr>
        <w:t>[-]</w:t>
      </w:r>
      <w:r w:rsidRPr="00B14D7C">
        <w:rPr>
          <w:rFonts w:ascii="Sylfaen" w:hAnsi="Sylfaen" w:cs="Sylfaen"/>
          <w:sz w:val="20"/>
          <w:szCs w:val="20"/>
          <w:lang w:val="ka-GE"/>
        </w:rPr>
        <w:t xml:space="preserve">.  </w:t>
      </w:r>
    </w:p>
    <w:p w14:paraId="582B6697" w14:textId="32F45B23" w:rsidR="00162354" w:rsidRPr="00B14D7C" w:rsidRDefault="00B14D7C" w:rsidP="00B14D7C">
      <w:pPr>
        <w:pStyle w:val="ListParagraph"/>
        <w:numPr>
          <w:ilvl w:val="1"/>
          <w:numId w:val="21"/>
        </w:numPr>
        <w:jc w:val="both"/>
        <w:rPr>
          <w:rFonts w:ascii="Sylfaen" w:hAnsi="Sylfaen" w:cs="Sylfaen"/>
          <w:sz w:val="20"/>
          <w:szCs w:val="20"/>
          <w:lang w:val="ka-GE"/>
        </w:rPr>
      </w:pPr>
      <w:r w:rsidRPr="00B14D7C">
        <w:rPr>
          <w:rFonts w:ascii="Sylfaen" w:hAnsi="Sylfaen" w:cs="Sylfaen"/>
          <w:sz w:val="20"/>
          <w:szCs w:val="20"/>
          <w:lang w:val="ka-GE"/>
        </w:rPr>
        <w:t>„გამყიდველი“ ვალდებულია, რომ „საქონლის“ მიწოდება განახორციელოს „შეკვეთაში“ დაფიქსირებულ ვადაში და ოდენობით, „გამყიდველის“ საწყობში, მისამართზე:</w:t>
      </w:r>
      <w:r w:rsidR="004A56C8">
        <w:rPr>
          <w:rFonts w:ascii="Sylfaen" w:hAnsi="Sylfaen" w:cs="Sylfaen"/>
          <w:sz w:val="20"/>
          <w:szCs w:val="20"/>
          <w:lang w:val="ka-GE"/>
        </w:rPr>
        <w:t>------</w:t>
      </w:r>
      <w:r w:rsidR="002B6AF6">
        <w:rPr>
          <w:rFonts w:ascii="Sylfaen" w:hAnsi="Sylfaen" w:cs="Sylfaen"/>
          <w:sz w:val="20"/>
          <w:szCs w:val="20"/>
          <w:lang w:val="ka-GE"/>
        </w:rPr>
        <w:t>.</w:t>
      </w:r>
      <w:r w:rsidRPr="00B14D7C">
        <w:rPr>
          <w:rFonts w:ascii="Sylfaen" w:hAnsi="Sylfaen" w:cs="Sylfaen"/>
          <w:sz w:val="20"/>
          <w:szCs w:val="20"/>
          <w:lang w:val="ka-GE"/>
        </w:rPr>
        <w:t xml:space="preserve"> „შეკვეთის“ მიწოდება შეიძლება განხორციელდეს ერთნაირად ან ეტაპობრივად, როგორც ამას მოითხოვს „დამკვეთი“.</w:t>
      </w:r>
    </w:p>
    <w:p w14:paraId="77B6CF41" w14:textId="6C5A8FDC" w:rsidR="00173C62" w:rsidRPr="00162354" w:rsidRDefault="00173C62" w:rsidP="009C1884">
      <w:pPr>
        <w:pStyle w:val="ListParagraph"/>
        <w:numPr>
          <w:ilvl w:val="1"/>
          <w:numId w:val="21"/>
        </w:numPr>
        <w:spacing w:line="276" w:lineRule="auto"/>
        <w:jc w:val="both"/>
        <w:rPr>
          <w:rFonts w:ascii="Sylfaen" w:hAnsi="Sylfaen" w:cs="Sylfaen"/>
          <w:sz w:val="20"/>
          <w:szCs w:val="20"/>
          <w:lang w:val="ka-GE"/>
        </w:rPr>
      </w:pPr>
      <w:r w:rsidRPr="00162354">
        <w:rPr>
          <w:rFonts w:ascii="Sylfaen" w:hAnsi="Sylfaen" w:cs="Sylfaen"/>
          <w:sz w:val="20"/>
          <w:szCs w:val="20"/>
          <w:lang w:val="ka-GE"/>
        </w:rPr>
        <w:t xml:space="preserve">იმ შემთხვევაში, თუ </w:t>
      </w:r>
      <w:r w:rsidR="00A91730" w:rsidRPr="00162354">
        <w:rPr>
          <w:rFonts w:ascii="Sylfaen" w:hAnsi="Sylfaen" w:cs="Sylfaen"/>
          <w:sz w:val="20"/>
          <w:szCs w:val="20"/>
          <w:lang w:val="ka-GE"/>
        </w:rPr>
        <w:t xml:space="preserve">წინამდებარე „ხელშეკრულების“ ხელმოწერის შემდგომ, </w:t>
      </w:r>
      <w:r w:rsidR="00BC7453">
        <w:rPr>
          <w:rFonts w:ascii="Sylfaen" w:hAnsi="Sylfaen" w:cs="Sylfaen"/>
          <w:sz w:val="20"/>
          <w:szCs w:val="20"/>
          <w:lang w:val="ka-GE"/>
        </w:rPr>
        <w:t xml:space="preserve">„შეკვეთის“ განხორცილების დროს </w:t>
      </w:r>
      <w:r w:rsidR="00A91730" w:rsidRPr="00162354">
        <w:rPr>
          <w:rFonts w:ascii="Sylfaen" w:hAnsi="Sylfaen" w:cs="Sylfaen"/>
          <w:sz w:val="20"/>
          <w:szCs w:val="20"/>
          <w:lang w:val="ka-GE"/>
        </w:rPr>
        <w:t xml:space="preserve">აღმოჩნდება, რომ </w:t>
      </w:r>
      <w:r w:rsidRPr="00162354">
        <w:rPr>
          <w:rFonts w:ascii="Sylfaen" w:hAnsi="Sylfaen" w:cs="Sylfaen"/>
          <w:sz w:val="20"/>
          <w:szCs w:val="20"/>
          <w:lang w:val="ka-GE"/>
        </w:rPr>
        <w:t>„გამყიდველს“ არ შეუძლია „საქონლის“ მიწოდება „მყიდველისათვის“</w:t>
      </w:r>
      <w:r w:rsidR="002474BA" w:rsidRPr="00162354">
        <w:rPr>
          <w:rFonts w:ascii="Sylfaen" w:hAnsi="Sylfaen" w:cs="Sylfaen"/>
          <w:sz w:val="20"/>
          <w:szCs w:val="20"/>
          <w:lang w:val="ka-GE"/>
        </w:rPr>
        <w:t xml:space="preserve"> </w:t>
      </w:r>
      <w:r w:rsidR="00BC7453">
        <w:rPr>
          <w:rFonts w:ascii="Sylfaen" w:hAnsi="Sylfaen" w:cs="Sylfaen"/>
          <w:sz w:val="20"/>
          <w:szCs w:val="20"/>
          <w:lang w:val="ka-GE"/>
        </w:rPr>
        <w:t xml:space="preserve">„ხელშეკრულებით“ </w:t>
      </w:r>
      <w:r w:rsidR="00A91730" w:rsidRPr="00162354">
        <w:rPr>
          <w:rFonts w:ascii="Sylfaen" w:hAnsi="Sylfaen" w:cs="Sylfaen"/>
          <w:sz w:val="20"/>
          <w:szCs w:val="20"/>
          <w:lang w:val="ka-GE"/>
        </w:rPr>
        <w:t xml:space="preserve">შეთანხმებულ </w:t>
      </w:r>
      <w:r w:rsidR="002474BA" w:rsidRPr="00162354">
        <w:rPr>
          <w:rFonts w:ascii="Sylfaen" w:hAnsi="Sylfaen" w:cs="Sylfaen"/>
          <w:sz w:val="20"/>
          <w:szCs w:val="20"/>
          <w:lang w:val="ka-GE"/>
        </w:rPr>
        <w:t>ვადაში</w:t>
      </w:r>
      <w:r w:rsidRPr="00162354">
        <w:rPr>
          <w:rFonts w:ascii="Sylfaen" w:hAnsi="Sylfaen" w:cs="Sylfaen"/>
          <w:sz w:val="20"/>
          <w:szCs w:val="20"/>
          <w:lang w:val="ka-GE"/>
        </w:rPr>
        <w:t>, მაშინ „გამყიდველი“ ვალდებულია, რომ დაუყოვნებლივ</w:t>
      </w:r>
      <w:r w:rsidR="00B01E9F" w:rsidRPr="00162354">
        <w:rPr>
          <w:rFonts w:ascii="Sylfaen" w:hAnsi="Sylfaen" w:cs="Sylfaen"/>
          <w:sz w:val="20"/>
          <w:szCs w:val="20"/>
          <w:lang w:val="ka-GE"/>
        </w:rPr>
        <w:t xml:space="preserve"> </w:t>
      </w:r>
      <w:r w:rsidR="00525170" w:rsidRPr="00162354">
        <w:rPr>
          <w:rFonts w:ascii="Sylfaen" w:hAnsi="Sylfaen" w:cs="Sylfaen"/>
          <w:sz w:val="20"/>
          <w:szCs w:val="20"/>
          <w:lang w:val="ka-GE"/>
        </w:rPr>
        <w:t>აცნობოს „მყიდველს“ აღნიშნულის შესახებ</w:t>
      </w:r>
      <w:r w:rsidR="002474BA" w:rsidRPr="00162354">
        <w:rPr>
          <w:rFonts w:ascii="Sylfaen" w:hAnsi="Sylfaen" w:cs="Sylfaen"/>
          <w:sz w:val="20"/>
          <w:szCs w:val="20"/>
          <w:lang w:val="ka-GE"/>
        </w:rPr>
        <w:t xml:space="preserve"> </w:t>
      </w:r>
      <w:r w:rsidR="00ED0274">
        <w:rPr>
          <w:rFonts w:ascii="Sylfaen" w:hAnsi="Sylfaen" w:cs="Sylfaen"/>
          <w:sz w:val="20"/>
          <w:szCs w:val="20"/>
          <w:lang w:val="ka-GE"/>
        </w:rPr>
        <w:t xml:space="preserve">და </w:t>
      </w:r>
      <w:r w:rsidR="00BC7453">
        <w:rPr>
          <w:rFonts w:ascii="Sylfaen" w:hAnsi="Sylfaen" w:cs="Sylfaen"/>
          <w:sz w:val="20"/>
          <w:szCs w:val="20"/>
          <w:lang w:val="ka-GE"/>
        </w:rPr>
        <w:t xml:space="preserve">უზრუნველყოს </w:t>
      </w:r>
      <w:r w:rsidR="00ED0274">
        <w:rPr>
          <w:rFonts w:ascii="Sylfaen" w:hAnsi="Sylfaen" w:cs="Sylfaen"/>
          <w:sz w:val="20"/>
          <w:szCs w:val="20"/>
          <w:lang w:val="ka-GE"/>
        </w:rPr>
        <w:t xml:space="preserve">„მყიდველი“ </w:t>
      </w:r>
      <w:r w:rsidR="00BC7453">
        <w:rPr>
          <w:rFonts w:ascii="Sylfaen" w:hAnsi="Sylfaen" w:cs="Sylfaen"/>
          <w:sz w:val="20"/>
          <w:szCs w:val="20"/>
          <w:lang w:val="ka-GE"/>
        </w:rPr>
        <w:t xml:space="preserve">„საქონლის“ </w:t>
      </w:r>
      <w:r w:rsidR="00ED0274">
        <w:rPr>
          <w:rFonts w:ascii="Sylfaen" w:hAnsi="Sylfaen" w:cs="Sylfaen"/>
          <w:sz w:val="20"/>
          <w:szCs w:val="20"/>
          <w:lang w:val="ka-GE"/>
        </w:rPr>
        <w:t>ალტერნატიულ</w:t>
      </w:r>
      <w:r w:rsidR="00BC7453">
        <w:rPr>
          <w:rFonts w:ascii="Sylfaen" w:hAnsi="Sylfaen" w:cs="Sylfaen"/>
          <w:sz w:val="20"/>
          <w:szCs w:val="20"/>
          <w:lang w:val="ka-GE"/>
        </w:rPr>
        <w:t>ი</w:t>
      </w:r>
      <w:r w:rsidR="00ED0274">
        <w:rPr>
          <w:rFonts w:ascii="Sylfaen" w:hAnsi="Sylfaen" w:cs="Sylfaen"/>
          <w:sz w:val="20"/>
          <w:szCs w:val="20"/>
          <w:lang w:val="ka-GE"/>
        </w:rPr>
        <w:t xml:space="preserve"> </w:t>
      </w:r>
      <w:r w:rsidR="00BC7453">
        <w:rPr>
          <w:rFonts w:ascii="Sylfaen" w:hAnsi="Sylfaen" w:cs="Sylfaen"/>
          <w:sz w:val="20"/>
          <w:szCs w:val="20"/>
          <w:lang w:val="ka-GE"/>
        </w:rPr>
        <w:t xml:space="preserve">მიმწოდებლით, </w:t>
      </w:r>
      <w:r w:rsidR="00ED0274">
        <w:rPr>
          <w:rFonts w:ascii="Sylfaen" w:hAnsi="Sylfaen" w:cs="Sylfaen"/>
          <w:sz w:val="20"/>
          <w:szCs w:val="20"/>
          <w:lang w:val="ka-GE"/>
        </w:rPr>
        <w:t>რომელთანაც „გამყიდველი“ თავად აწარმოებს მოლაპარაკებასა და ანგარიშ</w:t>
      </w:r>
      <w:r w:rsidR="00BC7453">
        <w:rPr>
          <w:rFonts w:ascii="Sylfaen" w:hAnsi="Sylfaen" w:cs="Sylfaen"/>
          <w:sz w:val="20"/>
          <w:szCs w:val="20"/>
          <w:lang w:val="ka-GE"/>
        </w:rPr>
        <w:t>ს</w:t>
      </w:r>
      <w:r w:rsidR="00ED0274">
        <w:rPr>
          <w:rFonts w:ascii="Sylfaen" w:hAnsi="Sylfaen" w:cs="Sylfaen"/>
          <w:sz w:val="20"/>
          <w:szCs w:val="20"/>
          <w:lang w:val="ka-GE"/>
        </w:rPr>
        <w:t>წორებას</w:t>
      </w:r>
      <w:r w:rsidR="00BC7453">
        <w:rPr>
          <w:rFonts w:ascii="Sylfaen" w:hAnsi="Sylfaen" w:cs="Sylfaen"/>
          <w:sz w:val="20"/>
          <w:szCs w:val="20"/>
          <w:lang w:val="ka-GE"/>
        </w:rPr>
        <w:t>. „გამყიდველი“ ასევე სრულად რჩება პასუხისმგებელი</w:t>
      </w:r>
      <w:r w:rsidR="005702B3">
        <w:rPr>
          <w:rFonts w:ascii="Sylfaen" w:hAnsi="Sylfaen" w:cs="Sylfaen"/>
          <w:sz w:val="20"/>
          <w:szCs w:val="20"/>
          <w:lang w:val="ka-GE"/>
        </w:rPr>
        <w:t xml:space="preserve"> ალტერნატიული მიმწოდებლის მიერ მოწოდებული „საქონლის“ ხარისხზე და მიწოდების ვადაზე</w:t>
      </w:r>
      <w:r w:rsidR="00ED0274">
        <w:rPr>
          <w:rFonts w:ascii="Sylfaen" w:hAnsi="Sylfaen" w:cs="Sylfaen"/>
          <w:sz w:val="20"/>
          <w:szCs w:val="20"/>
          <w:lang w:val="ka-GE"/>
        </w:rPr>
        <w:t xml:space="preserve">. </w:t>
      </w:r>
    </w:p>
    <w:p w14:paraId="27E5C554" w14:textId="409AD0A7" w:rsidR="00525170" w:rsidRPr="00715027" w:rsidRDefault="00525170" w:rsidP="00715027">
      <w:pPr>
        <w:pStyle w:val="ListParagraph"/>
        <w:numPr>
          <w:ilvl w:val="1"/>
          <w:numId w:val="21"/>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lastRenderedPageBreak/>
        <w:t>„</w:t>
      </w:r>
      <w:r w:rsidR="00DE47DB" w:rsidRPr="00715027">
        <w:rPr>
          <w:rFonts w:ascii="Sylfaen" w:hAnsi="Sylfaen" w:cs="Sylfaen"/>
          <w:sz w:val="20"/>
          <w:szCs w:val="20"/>
          <w:lang w:val="ka-GE"/>
        </w:rPr>
        <w:t>საქონ</w:t>
      </w:r>
      <w:r w:rsidR="001C09A1" w:rsidRPr="00715027">
        <w:rPr>
          <w:rFonts w:ascii="Sylfaen" w:hAnsi="Sylfaen" w:cs="Sylfaen"/>
          <w:sz w:val="20"/>
          <w:szCs w:val="20"/>
          <w:lang w:val="ka-GE"/>
        </w:rPr>
        <w:t>ე</w:t>
      </w:r>
      <w:r w:rsidR="00DE47DB" w:rsidRPr="00715027">
        <w:rPr>
          <w:rFonts w:ascii="Sylfaen" w:hAnsi="Sylfaen" w:cs="Sylfaen"/>
          <w:sz w:val="20"/>
          <w:szCs w:val="20"/>
          <w:lang w:val="ka-GE"/>
        </w:rPr>
        <w:t>ლი</w:t>
      </w:r>
      <w:r w:rsidRPr="00715027">
        <w:rPr>
          <w:rFonts w:ascii="Sylfaen" w:hAnsi="Sylfaen" w:cs="Sylfaen"/>
          <w:sz w:val="20"/>
          <w:szCs w:val="20"/>
          <w:lang w:val="ka-GE"/>
        </w:rPr>
        <w:t>“</w:t>
      </w:r>
      <w:r w:rsidR="00DE47DB" w:rsidRPr="00715027">
        <w:rPr>
          <w:rFonts w:ascii="Sylfaen" w:hAnsi="Sylfaen" w:cs="Sylfaen"/>
          <w:sz w:val="20"/>
          <w:szCs w:val="20"/>
          <w:lang w:val="ka-GE"/>
        </w:rPr>
        <w:t xml:space="preserve"> ჩაითვლება მიწოდებულად მხოლოდ მას შემდეგ, რაც ის მიწოდებული იქნება </w:t>
      </w:r>
      <w:r w:rsidR="00B14D7C">
        <w:rPr>
          <w:rFonts w:ascii="Sylfaen" w:hAnsi="Sylfaen" w:cs="Sylfaen"/>
          <w:sz w:val="20"/>
          <w:szCs w:val="20"/>
          <w:lang w:val="ka-GE"/>
        </w:rPr>
        <w:t>2.2 პუნქტში მითითებულ</w:t>
      </w:r>
      <w:r w:rsidR="00DE47DB" w:rsidRPr="00715027">
        <w:rPr>
          <w:rFonts w:ascii="Sylfaen" w:hAnsi="Sylfaen" w:cs="Sylfaen"/>
          <w:sz w:val="20"/>
          <w:szCs w:val="20"/>
          <w:lang w:val="ka-GE"/>
        </w:rPr>
        <w:t xml:space="preserve"> </w:t>
      </w:r>
      <w:r w:rsidR="001C09A1" w:rsidRPr="00715027">
        <w:rPr>
          <w:rFonts w:ascii="Sylfaen" w:hAnsi="Sylfaen" w:cs="Sylfaen"/>
          <w:sz w:val="20"/>
          <w:szCs w:val="20"/>
          <w:lang w:val="ka-GE"/>
        </w:rPr>
        <w:t>მისამართზე</w:t>
      </w:r>
      <w:r w:rsidR="00DE47DB" w:rsidRPr="00715027">
        <w:rPr>
          <w:rFonts w:ascii="Sylfaen" w:hAnsi="Sylfaen" w:cs="Sylfaen"/>
          <w:sz w:val="20"/>
          <w:szCs w:val="20"/>
          <w:lang w:val="ka-GE"/>
        </w:rPr>
        <w:t xml:space="preserve"> </w:t>
      </w:r>
      <w:r w:rsidR="00510036">
        <w:rPr>
          <w:rFonts w:ascii="Sylfaen" w:hAnsi="Sylfaen" w:cs="Sylfaen"/>
          <w:sz w:val="20"/>
          <w:szCs w:val="20"/>
          <w:lang w:val="ka-GE"/>
        </w:rPr>
        <w:t xml:space="preserve">ან ნებისმიერ სხვა მისამართზე, რომელსაც „გამყიდველი“ მიაწვდის „მყიდველს“  2.3 მუხლის შესაბამისად </w:t>
      </w:r>
      <w:r w:rsidR="00DE47DB" w:rsidRPr="00715027">
        <w:rPr>
          <w:rFonts w:ascii="Sylfaen" w:hAnsi="Sylfaen" w:cs="Sylfaen"/>
          <w:sz w:val="20"/>
          <w:szCs w:val="20"/>
          <w:lang w:val="ka-GE"/>
        </w:rPr>
        <w:t xml:space="preserve">და </w:t>
      </w:r>
      <w:r w:rsidRPr="00715027">
        <w:rPr>
          <w:rFonts w:ascii="Sylfaen" w:hAnsi="Sylfaen" w:cs="Sylfaen"/>
          <w:sz w:val="20"/>
          <w:szCs w:val="20"/>
          <w:lang w:val="ka-GE"/>
        </w:rPr>
        <w:t xml:space="preserve">„მხარეთა“ შორის </w:t>
      </w:r>
      <w:r w:rsidR="00DE47DB" w:rsidRPr="00715027">
        <w:rPr>
          <w:rFonts w:ascii="Sylfaen" w:hAnsi="Sylfaen" w:cs="Sylfaen"/>
          <w:sz w:val="20"/>
          <w:szCs w:val="20"/>
          <w:lang w:val="ka-GE"/>
        </w:rPr>
        <w:t>გაფორმდება</w:t>
      </w:r>
      <w:r w:rsidRPr="00715027">
        <w:rPr>
          <w:rFonts w:ascii="Sylfaen" w:hAnsi="Sylfaen" w:cs="Sylfaen"/>
          <w:sz w:val="20"/>
          <w:szCs w:val="20"/>
          <w:lang w:val="ka-GE"/>
        </w:rPr>
        <w:t xml:space="preserve"> მიღება-ჩაბარების აქტი</w:t>
      </w:r>
      <w:r w:rsidR="000B3578" w:rsidRPr="00715027">
        <w:rPr>
          <w:rFonts w:ascii="Sylfaen" w:hAnsi="Sylfaen" w:cs="Sylfaen"/>
          <w:sz w:val="20"/>
          <w:szCs w:val="20"/>
          <w:lang w:val="ka-GE"/>
        </w:rPr>
        <w:t xml:space="preserve"> ან</w:t>
      </w:r>
      <w:r w:rsidR="004D3DFE" w:rsidRPr="00715027">
        <w:rPr>
          <w:rFonts w:ascii="Sylfaen" w:hAnsi="Sylfaen" w:cs="Sylfaen"/>
          <w:sz w:val="20"/>
          <w:szCs w:val="20"/>
          <w:lang w:val="ka-GE"/>
        </w:rPr>
        <w:t>/</w:t>
      </w:r>
      <w:r w:rsidR="000B3578" w:rsidRPr="00715027">
        <w:rPr>
          <w:rFonts w:ascii="Sylfaen" w:hAnsi="Sylfaen" w:cs="Sylfaen"/>
          <w:sz w:val="20"/>
          <w:szCs w:val="20"/>
          <w:lang w:val="ka-GE"/>
        </w:rPr>
        <w:t>და დადასტურებული იქნება სასაქონლო ზედნადები</w:t>
      </w:r>
      <w:r w:rsidRPr="00715027">
        <w:rPr>
          <w:rFonts w:ascii="Sylfaen" w:hAnsi="Sylfaen" w:cs="Sylfaen"/>
          <w:sz w:val="20"/>
          <w:szCs w:val="20"/>
          <w:lang w:val="ka-GE"/>
        </w:rPr>
        <w:t xml:space="preserve">. </w:t>
      </w:r>
      <w:r w:rsidR="001C09A1" w:rsidRPr="00715027">
        <w:rPr>
          <w:rFonts w:ascii="Sylfaen" w:hAnsi="Sylfaen" w:cs="Sylfaen"/>
          <w:sz w:val="20"/>
          <w:szCs w:val="20"/>
          <w:lang w:val="ka-GE"/>
        </w:rPr>
        <w:t xml:space="preserve">მხოლოდ </w:t>
      </w:r>
      <w:r w:rsidR="00DE47DB" w:rsidRPr="00715027">
        <w:rPr>
          <w:rFonts w:ascii="Sylfaen" w:hAnsi="Sylfaen" w:cs="Sylfaen"/>
          <w:sz w:val="20"/>
          <w:szCs w:val="20"/>
          <w:lang w:val="ka-GE"/>
        </w:rPr>
        <w:t>აღნიშნული გარემოებ</w:t>
      </w:r>
      <w:r w:rsidR="001C09A1" w:rsidRPr="00715027">
        <w:rPr>
          <w:rFonts w:ascii="Sylfaen" w:hAnsi="Sylfaen" w:cs="Sylfaen"/>
          <w:sz w:val="20"/>
          <w:szCs w:val="20"/>
          <w:lang w:val="ka-GE"/>
        </w:rPr>
        <w:t>ებ</w:t>
      </w:r>
      <w:r w:rsidR="00DE47DB" w:rsidRPr="00715027">
        <w:rPr>
          <w:rFonts w:ascii="Sylfaen" w:hAnsi="Sylfaen" w:cs="Sylfaen"/>
          <w:sz w:val="20"/>
          <w:szCs w:val="20"/>
          <w:lang w:val="ka-GE"/>
        </w:rPr>
        <w:t>ის დადგომის შემდეგ</w:t>
      </w:r>
      <w:r w:rsidR="001C09A1" w:rsidRPr="00715027">
        <w:rPr>
          <w:rFonts w:ascii="Sylfaen" w:hAnsi="Sylfaen" w:cs="Sylfaen"/>
          <w:sz w:val="20"/>
          <w:szCs w:val="20"/>
          <w:lang w:val="ka-GE"/>
        </w:rPr>
        <w:t xml:space="preserve"> გადადის</w:t>
      </w:r>
      <w:r w:rsidR="00DE47DB" w:rsidRPr="00715027">
        <w:rPr>
          <w:rFonts w:ascii="Sylfaen" w:hAnsi="Sylfaen" w:cs="Sylfaen"/>
          <w:sz w:val="20"/>
          <w:szCs w:val="20"/>
          <w:lang w:val="ka-GE"/>
        </w:rPr>
        <w:t xml:space="preserve"> „მყიდველზე“ </w:t>
      </w:r>
      <w:r w:rsidR="005E6793" w:rsidRPr="00715027">
        <w:rPr>
          <w:rFonts w:ascii="Sylfaen" w:hAnsi="Sylfaen" w:cs="Sylfaen"/>
          <w:sz w:val="20"/>
          <w:szCs w:val="20"/>
          <w:lang w:val="ka-GE"/>
        </w:rPr>
        <w:t>„საქონლის</w:t>
      </w:r>
      <w:r w:rsidR="00DE47DB" w:rsidRPr="00715027">
        <w:rPr>
          <w:rFonts w:ascii="Sylfaen" w:hAnsi="Sylfaen" w:cs="Sylfaen"/>
          <w:sz w:val="20"/>
          <w:szCs w:val="20"/>
          <w:lang w:val="ka-GE"/>
        </w:rPr>
        <w:t xml:space="preserve"> შემთხვევითი დაზიანების ან/და დაღუპვის რისკი. </w:t>
      </w:r>
    </w:p>
    <w:p w14:paraId="28C4391A" w14:textId="310C3240" w:rsidR="006C0930" w:rsidRDefault="006C0930" w:rsidP="00715027">
      <w:pPr>
        <w:pStyle w:val="ListParagraph"/>
        <w:numPr>
          <w:ilvl w:val="1"/>
          <w:numId w:val="21"/>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„მხარეები“ ვალდებული არიან, რომ მიღება-ჩაბარების აქტი</w:t>
      </w:r>
      <w:r w:rsidR="000B3578" w:rsidRPr="005A159E">
        <w:rPr>
          <w:rFonts w:ascii="Sylfaen" w:hAnsi="Sylfaen" w:cs="Sylfaen"/>
          <w:sz w:val="20"/>
          <w:szCs w:val="20"/>
          <w:lang w:val="ka-GE"/>
        </w:rPr>
        <w:t xml:space="preserve"> ან</w:t>
      </w:r>
      <w:r w:rsidR="00E931C6" w:rsidRPr="005A159E">
        <w:rPr>
          <w:rFonts w:ascii="Sylfaen" w:hAnsi="Sylfaen" w:cs="Sylfaen"/>
          <w:sz w:val="20"/>
          <w:szCs w:val="20"/>
          <w:lang w:val="ka-GE"/>
        </w:rPr>
        <w:t>/</w:t>
      </w:r>
      <w:r w:rsidR="000B3578" w:rsidRPr="005A159E">
        <w:rPr>
          <w:rFonts w:ascii="Sylfaen" w:hAnsi="Sylfaen" w:cs="Sylfaen"/>
          <w:sz w:val="20"/>
          <w:szCs w:val="20"/>
          <w:lang w:val="ka-GE"/>
        </w:rPr>
        <w:t xml:space="preserve">და სასაქონლო ზედნადები </w:t>
      </w:r>
      <w:r w:rsidRPr="005A159E">
        <w:rPr>
          <w:rFonts w:ascii="Sylfaen" w:hAnsi="Sylfaen" w:cs="Sylfaen"/>
          <w:sz w:val="20"/>
          <w:szCs w:val="20"/>
          <w:lang w:val="ka-GE"/>
        </w:rPr>
        <w:t xml:space="preserve"> გააფორმონ „საქონლის“ თითოეული მიწოდებისათვის</w:t>
      </w:r>
      <w:r w:rsidR="00C07625">
        <w:rPr>
          <w:rFonts w:ascii="Sylfaen" w:hAnsi="Sylfaen" w:cs="Sylfaen"/>
          <w:sz w:val="20"/>
          <w:szCs w:val="20"/>
          <w:lang w:val="ka-GE"/>
        </w:rPr>
        <w:t xml:space="preserve">. </w:t>
      </w:r>
    </w:p>
    <w:p w14:paraId="3BF094CC" w14:textId="77777777" w:rsidR="00715027" w:rsidRPr="00715027" w:rsidRDefault="00715027" w:rsidP="00715027">
      <w:pPr>
        <w:pStyle w:val="ListParagraph"/>
        <w:spacing w:line="276" w:lineRule="auto"/>
        <w:ind w:left="0"/>
        <w:jc w:val="both"/>
        <w:rPr>
          <w:rFonts w:ascii="Sylfaen" w:hAnsi="Sylfaen" w:cs="Sylfaen"/>
          <w:sz w:val="20"/>
          <w:szCs w:val="20"/>
          <w:lang w:val="ka-GE"/>
        </w:rPr>
      </w:pPr>
    </w:p>
    <w:p w14:paraId="5B1AF37D" w14:textId="6CAEF716" w:rsidR="00D47076" w:rsidRPr="005A159E" w:rsidRDefault="00D81420" w:rsidP="00715027">
      <w:pPr>
        <w:spacing w:line="276" w:lineRule="auto"/>
        <w:jc w:val="center"/>
        <w:rPr>
          <w:rFonts w:ascii="Sylfaen" w:hAnsi="Sylfaen" w:cs="Sylfaen"/>
          <w:b/>
          <w:sz w:val="20"/>
          <w:szCs w:val="20"/>
        </w:rPr>
      </w:pPr>
      <w:r w:rsidRPr="005A159E">
        <w:rPr>
          <w:rFonts w:ascii="Sylfaen" w:hAnsi="Sylfaen"/>
          <w:b/>
          <w:sz w:val="20"/>
          <w:szCs w:val="20"/>
          <w:lang w:val="ka-GE"/>
        </w:rPr>
        <w:t xml:space="preserve">მუხლი </w:t>
      </w:r>
      <w:r w:rsidR="00B6570F" w:rsidRPr="005A159E">
        <w:rPr>
          <w:rFonts w:ascii="Sylfaen" w:hAnsi="Sylfaen" w:cs="Sylfaen"/>
          <w:b/>
          <w:sz w:val="20"/>
          <w:szCs w:val="20"/>
          <w:lang w:val="ka-GE"/>
        </w:rPr>
        <w:t>3</w:t>
      </w:r>
      <w:r w:rsidRPr="005A159E">
        <w:rPr>
          <w:rFonts w:ascii="Sylfaen" w:hAnsi="Sylfaen" w:cs="Sylfaen"/>
          <w:b/>
          <w:sz w:val="20"/>
          <w:szCs w:val="20"/>
          <w:lang w:val="ka-GE"/>
        </w:rPr>
        <w:t xml:space="preserve">. </w:t>
      </w:r>
      <w:r w:rsidR="00D56899" w:rsidRPr="005A159E">
        <w:rPr>
          <w:rFonts w:ascii="Sylfaen" w:hAnsi="Sylfaen" w:cs="Sylfaen"/>
          <w:b/>
          <w:sz w:val="20"/>
          <w:szCs w:val="20"/>
          <w:lang w:val="ka-GE"/>
        </w:rPr>
        <w:t>ნასყიდობის ფასი</w:t>
      </w:r>
    </w:p>
    <w:p w14:paraId="4E00B95D" w14:textId="77777777" w:rsidR="00A54B2C" w:rsidRDefault="004A56C8" w:rsidP="00A54B2C">
      <w:pPr>
        <w:pStyle w:val="ListParagraph"/>
        <w:numPr>
          <w:ilvl w:val="1"/>
          <w:numId w:val="22"/>
        </w:numPr>
        <w:spacing w:line="276" w:lineRule="auto"/>
        <w:jc w:val="both"/>
        <w:rPr>
          <w:rFonts w:ascii="Sylfaen" w:hAnsi="Sylfaen" w:cs="Sylfaen"/>
          <w:sz w:val="20"/>
          <w:szCs w:val="20"/>
          <w:lang w:val="ka-GE"/>
        </w:rPr>
      </w:pPr>
      <w:r w:rsidRPr="008A3EC5">
        <w:rPr>
          <w:rFonts w:ascii="Sylfaen" w:hAnsi="Sylfaen" w:cs="Sylfaen"/>
          <w:sz w:val="20"/>
          <w:szCs w:val="20"/>
          <w:lang w:val="ka-GE"/>
        </w:rPr>
        <w:t>მიწოდებული „საქონლის“</w:t>
      </w:r>
      <w:r w:rsidRPr="008A3EC5">
        <w:rPr>
          <w:rFonts w:ascii="Sylfaen" w:hAnsi="Sylfaen" w:cs="Sylfaen"/>
          <w:sz w:val="20"/>
          <w:szCs w:val="20"/>
        </w:rPr>
        <w:t xml:space="preserve"> </w:t>
      </w:r>
      <w:r w:rsidRPr="008A3EC5">
        <w:rPr>
          <w:rFonts w:ascii="Sylfaen" w:hAnsi="Sylfaen" w:cs="Sylfaen"/>
          <w:sz w:val="20"/>
          <w:szCs w:val="20"/>
          <w:lang w:val="ka-GE"/>
        </w:rPr>
        <w:t>1 (ერთი) ტონის ღირებულება</w:t>
      </w:r>
      <w:r>
        <w:rPr>
          <w:rFonts w:ascii="Sylfaen" w:hAnsi="Sylfaen" w:cs="Sylfaen"/>
          <w:sz w:val="20"/>
          <w:szCs w:val="20"/>
          <w:lang w:val="ka-GE"/>
        </w:rPr>
        <w:t xml:space="preserve"> განისაზღვრება:</w:t>
      </w:r>
      <w:r w:rsidR="00A273AA" w:rsidRPr="00715027">
        <w:rPr>
          <w:rFonts w:ascii="Sylfaen" w:hAnsi="Sylfaen" w:cs="Sylfaen"/>
          <w:sz w:val="20"/>
          <w:szCs w:val="20"/>
          <w:lang w:val="ka-GE"/>
        </w:rPr>
        <w:t xml:space="preserve"> </w:t>
      </w:r>
      <w:r w:rsidR="00D47076" w:rsidRPr="00715027">
        <w:rPr>
          <w:rFonts w:ascii="Sylfaen" w:hAnsi="Sylfaen" w:cs="Sylfaen"/>
          <w:sz w:val="20"/>
          <w:szCs w:val="20"/>
          <w:lang w:val="ka-GE"/>
        </w:rPr>
        <w:t xml:space="preserve">(შემდგომში „ნასყიდობის </w:t>
      </w:r>
      <w:r w:rsidR="00CC7A27" w:rsidRPr="00715027">
        <w:rPr>
          <w:rFonts w:ascii="Sylfaen" w:hAnsi="Sylfaen" w:cs="Sylfaen"/>
          <w:sz w:val="20"/>
          <w:szCs w:val="20"/>
          <w:lang w:val="ka-GE"/>
        </w:rPr>
        <w:t>ფასი</w:t>
      </w:r>
      <w:r>
        <w:rPr>
          <w:rFonts w:ascii="Sylfaen" w:hAnsi="Sylfaen" w:cs="Sylfaen"/>
          <w:sz w:val="20"/>
          <w:szCs w:val="20"/>
          <w:lang w:val="ka-GE"/>
        </w:rPr>
        <w:t>“)</w:t>
      </w:r>
      <w:r w:rsidR="00A54B2C">
        <w:rPr>
          <w:rFonts w:ascii="Sylfaen" w:hAnsi="Sylfaen" w:cs="Sylfaen"/>
          <w:sz w:val="20"/>
          <w:szCs w:val="20"/>
          <w:lang w:val="ka-GE"/>
        </w:rPr>
        <w:t xml:space="preserve"> დანართი N1-ის შესაბამისად</w:t>
      </w:r>
    </w:p>
    <w:p w14:paraId="7719F246" w14:textId="77777777" w:rsidR="00A54B2C" w:rsidRDefault="00D81420" w:rsidP="00A54B2C">
      <w:pPr>
        <w:pStyle w:val="ListParagraph"/>
        <w:numPr>
          <w:ilvl w:val="1"/>
          <w:numId w:val="22"/>
        </w:numPr>
        <w:spacing w:line="276" w:lineRule="auto"/>
        <w:jc w:val="both"/>
        <w:rPr>
          <w:rFonts w:ascii="Sylfaen" w:hAnsi="Sylfaen" w:cs="Sylfaen"/>
          <w:sz w:val="20"/>
          <w:szCs w:val="20"/>
          <w:lang w:val="ka-GE"/>
        </w:rPr>
      </w:pPr>
      <w:r w:rsidRPr="00A54B2C">
        <w:rPr>
          <w:rFonts w:ascii="Sylfaen" w:hAnsi="Sylfaen" w:cs="Sylfaen"/>
          <w:sz w:val="20"/>
          <w:szCs w:val="20"/>
          <w:lang w:val="ka-GE"/>
        </w:rPr>
        <w:t xml:space="preserve">მიწოდებული </w:t>
      </w:r>
      <w:r w:rsidR="00D47076" w:rsidRPr="00A54B2C">
        <w:rPr>
          <w:rFonts w:ascii="Sylfaen" w:hAnsi="Sylfaen" w:cs="Sylfaen"/>
          <w:sz w:val="20"/>
          <w:szCs w:val="20"/>
          <w:lang w:val="ka-GE"/>
        </w:rPr>
        <w:t>„</w:t>
      </w:r>
      <w:r w:rsidRPr="00A54B2C">
        <w:rPr>
          <w:rFonts w:ascii="Sylfaen" w:hAnsi="Sylfaen" w:cs="Sylfaen"/>
          <w:sz w:val="20"/>
          <w:szCs w:val="20"/>
          <w:lang w:val="ka-GE"/>
        </w:rPr>
        <w:t>საქონლის</w:t>
      </w:r>
      <w:r w:rsidR="00D47076" w:rsidRPr="00A54B2C">
        <w:rPr>
          <w:rFonts w:ascii="Sylfaen" w:hAnsi="Sylfaen" w:cs="Sylfaen"/>
          <w:sz w:val="20"/>
          <w:szCs w:val="20"/>
          <w:lang w:val="ka-GE"/>
        </w:rPr>
        <w:t xml:space="preserve">“ „ნასყიდობის ფასი“ </w:t>
      </w:r>
      <w:r w:rsidRPr="00A54B2C">
        <w:rPr>
          <w:rFonts w:ascii="Sylfaen" w:hAnsi="Sylfaen" w:cs="Sylfaen"/>
          <w:sz w:val="20"/>
          <w:szCs w:val="20"/>
          <w:lang w:val="ka-GE"/>
        </w:rPr>
        <w:t xml:space="preserve">შეიცავს </w:t>
      </w:r>
      <w:r w:rsidR="00D47076" w:rsidRPr="00A54B2C">
        <w:rPr>
          <w:rFonts w:ascii="Sylfaen" w:hAnsi="Sylfaen" w:cs="Sylfaen"/>
          <w:sz w:val="20"/>
          <w:szCs w:val="20"/>
          <w:lang w:val="ka-GE"/>
        </w:rPr>
        <w:t>„გამყიდველის</w:t>
      </w:r>
      <w:r w:rsidRPr="00A54B2C">
        <w:rPr>
          <w:rFonts w:ascii="Sylfaen" w:hAnsi="Sylfaen" w:cs="Sylfaen"/>
          <w:sz w:val="20"/>
          <w:szCs w:val="20"/>
          <w:lang w:val="ka-GE"/>
        </w:rPr>
        <w:t>’’ ყველა ხარჯს</w:t>
      </w:r>
      <w:r w:rsidR="00B6570F" w:rsidRPr="00A54B2C">
        <w:rPr>
          <w:rFonts w:ascii="Sylfaen" w:hAnsi="Sylfaen" w:cs="Sylfaen"/>
          <w:sz w:val="20"/>
          <w:szCs w:val="20"/>
          <w:lang w:val="ka-GE"/>
        </w:rPr>
        <w:t xml:space="preserve"> და გადასახადს</w:t>
      </w:r>
      <w:r w:rsidRPr="00A54B2C">
        <w:rPr>
          <w:rFonts w:ascii="Sylfaen" w:hAnsi="Sylfaen" w:cs="Sylfaen"/>
          <w:sz w:val="20"/>
          <w:szCs w:val="20"/>
          <w:lang w:val="ka-GE"/>
        </w:rPr>
        <w:t xml:space="preserve">, </w:t>
      </w:r>
      <w:r w:rsidR="00B6570F" w:rsidRPr="00A54B2C">
        <w:rPr>
          <w:rFonts w:ascii="Sylfaen" w:hAnsi="Sylfaen" w:cs="Sylfaen"/>
          <w:sz w:val="20"/>
          <w:szCs w:val="20"/>
          <w:lang w:val="ka-GE"/>
        </w:rPr>
        <w:t>დღგ-ს და</w:t>
      </w:r>
      <w:r w:rsidR="00D47076" w:rsidRPr="00A54B2C">
        <w:rPr>
          <w:rFonts w:ascii="Sylfaen" w:hAnsi="Sylfaen" w:cs="Sylfaen"/>
          <w:sz w:val="20"/>
          <w:szCs w:val="20"/>
          <w:lang w:val="ka-GE"/>
        </w:rPr>
        <w:t xml:space="preserve"> ტრანსპორტირების, ასეთის არსებობის შემთხვევაში, </w:t>
      </w:r>
      <w:r w:rsidRPr="00A54B2C">
        <w:rPr>
          <w:rFonts w:ascii="Sylfaen" w:hAnsi="Sylfaen" w:cs="Sylfaen"/>
          <w:sz w:val="20"/>
          <w:szCs w:val="20"/>
          <w:lang w:val="ka-GE"/>
        </w:rPr>
        <w:t>ღირებულებას</w:t>
      </w:r>
      <w:r w:rsidR="00B6570F" w:rsidRPr="00A54B2C">
        <w:rPr>
          <w:rFonts w:ascii="Sylfaen" w:hAnsi="Sylfaen" w:cs="Sylfaen"/>
          <w:sz w:val="20"/>
          <w:szCs w:val="20"/>
          <w:lang w:val="ka-GE"/>
        </w:rPr>
        <w:t xml:space="preserve">. </w:t>
      </w:r>
    </w:p>
    <w:p w14:paraId="741E1482" w14:textId="5FB67E58" w:rsidR="00715027" w:rsidRPr="00A54B2C" w:rsidRDefault="007B18DF" w:rsidP="00A54B2C">
      <w:pPr>
        <w:pStyle w:val="ListParagraph"/>
        <w:numPr>
          <w:ilvl w:val="1"/>
          <w:numId w:val="22"/>
        </w:numPr>
        <w:spacing w:line="276" w:lineRule="auto"/>
        <w:jc w:val="both"/>
        <w:rPr>
          <w:rFonts w:ascii="Sylfaen" w:hAnsi="Sylfaen" w:cs="Sylfaen"/>
          <w:sz w:val="20"/>
          <w:szCs w:val="20"/>
          <w:lang w:val="ka-GE"/>
        </w:rPr>
      </w:pPr>
      <w:r w:rsidRPr="00A54B2C">
        <w:rPr>
          <w:rFonts w:ascii="Sylfaen" w:hAnsi="Sylfaen" w:cs="Sylfaen"/>
          <w:sz w:val="20"/>
          <w:szCs w:val="20"/>
          <w:highlight w:val="yellow"/>
          <w:lang w:val="ka-GE"/>
        </w:rPr>
        <w:t>იმ</w:t>
      </w:r>
      <w:r w:rsidRPr="00A54B2C">
        <w:rPr>
          <w:rFonts w:ascii="Sylfaen" w:hAnsi="Sylfaen"/>
          <w:sz w:val="20"/>
          <w:szCs w:val="20"/>
          <w:highlight w:val="yellow"/>
          <w:lang w:val="ka-GE"/>
        </w:rPr>
        <w:t xml:space="preserve">  შემთხვევაში, 5.1.5 მუხლით გათვალისწინებული დოკუმენტის  წარმოდგენისას დადასტურდება ბიტუმის ფასის ცვლილება, ზრდა ან შემცირება</w:t>
      </w:r>
      <w:r w:rsidR="00FB6BC6" w:rsidRPr="00A54B2C">
        <w:rPr>
          <w:rFonts w:ascii="Sylfaen" w:hAnsi="Sylfaen"/>
          <w:sz w:val="20"/>
          <w:szCs w:val="20"/>
          <w:highlight w:val="yellow"/>
        </w:rPr>
        <w:t>/</w:t>
      </w:r>
      <w:r w:rsidR="00FB6BC6" w:rsidRPr="00A54B2C">
        <w:rPr>
          <w:rFonts w:ascii="Sylfaen" w:hAnsi="Sylfaen"/>
          <w:sz w:val="20"/>
          <w:szCs w:val="20"/>
          <w:highlight w:val="yellow"/>
          <w:lang w:val="ka-GE"/>
        </w:rPr>
        <w:t>კურსის ცვლილება</w:t>
      </w:r>
      <w:r w:rsidRPr="00A54B2C">
        <w:rPr>
          <w:rFonts w:ascii="Sylfaen" w:hAnsi="Sylfaen"/>
          <w:sz w:val="20"/>
          <w:szCs w:val="20"/>
          <w:highlight w:val="yellow"/>
          <w:lang w:val="ka-GE"/>
        </w:rPr>
        <w:t xml:space="preserve">, 3.1 მუხლით გათვალისწინებული ფასები ექვემდებარება ცვლილებას დანართის N1 შესაბამისად.  </w:t>
      </w:r>
    </w:p>
    <w:p w14:paraId="7DACC397" w14:textId="35F9286C" w:rsidR="00D81420" w:rsidRPr="00715027" w:rsidRDefault="00D81420" w:rsidP="00715027">
      <w:pPr>
        <w:spacing w:line="276" w:lineRule="auto"/>
        <w:jc w:val="center"/>
        <w:rPr>
          <w:rFonts w:ascii="Sylfaen" w:hAnsi="Sylfaen" w:cs="Sylfaen"/>
          <w:b/>
          <w:sz w:val="20"/>
          <w:szCs w:val="20"/>
          <w:lang w:val="ka-GE"/>
        </w:rPr>
      </w:pPr>
      <w:r w:rsidRPr="00715027">
        <w:rPr>
          <w:rFonts w:ascii="Sylfaen" w:hAnsi="Sylfaen" w:cs="Sylfaen"/>
          <w:b/>
          <w:sz w:val="20"/>
          <w:szCs w:val="20"/>
          <w:lang w:val="ka-GE"/>
        </w:rPr>
        <w:t xml:space="preserve">მუხლი </w:t>
      </w:r>
      <w:r w:rsidR="00B6570F" w:rsidRPr="00715027">
        <w:rPr>
          <w:rFonts w:ascii="Sylfaen" w:hAnsi="Sylfaen" w:cs="Sylfaen"/>
          <w:b/>
          <w:sz w:val="20"/>
          <w:szCs w:val="20"/>
          <w:lang w:val="ka-GE"/>
        </w:rPr>
        <w:t>4</w:t>
      </w:r>
      <w:r w:rsidRPr="00715027">
        <w:rPr>
          <w:rFonts w:ascii="Sylfaen" w:hAnsi="Sylfaen" w:cs="Sylfaen"/>
          <w:b/>
          <w:sz w:val="20"/>
          <w:szCs w:val="20"/>
          <w:lang w:val="ka-GE"/>
        </w:rPr>
        <w:t>. ანგარიშსწორება</w:t>
      </w:r>
    </w:p>
    <w:p w14:paraId="67D86819" w14:textId="3DCB098A" w:rsidR="00D81420" w:rsidRDefault="00D81420" w:rsidP="00715027">
      <w:pPr>
        <w:pStyle w:val="ListParagraph"/>
        <w:numPr>
          <w:ilvl w:val="1"/>
          <w:numId w:val="23"/>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w:t>
      </w:r>
      <w:r w:rsidR="006F175A" w:rsidRPr="00715027">
        <w:rPr>
          <w:rFonts w:ascii="Sylfaen" w:hAnsi="Sylfaen" w:cs="Sylfaen"/>
          <w:sz w:val="20"/>
          <w:szCs w:val="20"/>
          <w:lang w:val="ka-GE"/>
        </w:rPr>
        <w:t xml:space="preserve"> და </w:t>
      </w:r>
      <w:r w:rsidR="00FD2825" w:rsidRPr="00715027">
        <w:rPr>
          <w:rFonts w:ascii="Sylfaen" w:hAnsi="Sylfaen" w:cs="Sylfaen"/>
          <w:sz w:val="20"/>
          <w:szCs w:val="20"/>
          <w:lang w:val="ka-GE"/>
        </w:rPr>
        <w:t xml:space="preserve">სასაქონლო ზედნადების დადასტურებიდან  </w:t>
      </w:r>
      <w:r w:rsidR="006F175A" w:rsidRPr="00715027">
        <w:rPr>
          <w:rFonts w:ascii="Sylfaen" w:hAnsi="Sylfaen" w:cs="Sylfaen"/>
          <w:sz w:val="20"/>
          <w:szCs w:val="20"/>
          <w:lang w:val="ka-GE"/>
        </w:rPr>
        <w:t xml:space="preserve"> </w:t>
      </w:r>
      <w:r w:rsidRPr="00715027">
        <w:rPr>
          <w:rFonts w:ascii="Sylfaen" w:hAnsi="Sylfaen" w:cs="Sylfaen"/>
          <w:sz w:val="20"/>
          <w:szCs w:val="20"/>
          <w:lang w:val="ka-GE"/>
        </w:rPr>
        <w:t>არაუგვიანეს 30 (ოცდაათი) კალენდარული დღისა</w:t>
      </w:r>
      <w:r w:rsidR="006F175A" w:rsidRPr="00715027">
        <w:rPr>
          <w:rFonts w:ascii="Sylfaen" w:hAnsi="Sylfaen" w:cs="Sylfaen"/>
          <w:sz w:val="20"/>
          <w:szCs w:val="20"/>
          <w:lang w:val="ka-GE"/>
        </w:rPr>
        <w:t xml:space="preserve">. </w:t>
      </w:r>
    </w:p>
    <w:p w14:paraId="1B95C6D0" w14:textId="77777777" w:rsidR="00715027" w:rsidRPr="00715027" w:rsidRDefault="00715027" w:rsidP="00715027">
      <w:pPr>
        <w:pStyle w:val="ListParagraph"/>
        <w:spacing w:line="276" w:lineRule="auto"/>
        <w:ind w:left="0"/>
        <w:jc w:val="both"/>
        <w:rPr>
          <w:rFonts w:ascii="Sylfaen" w:hAnsi="Sylfaen" w:cs="Sylfaen"/>
          <w:sz w:val="20"/>
          <w:szCs w:val="20"/>
          <w:lang w:val="ka-GE"/>
        </w:rPr>
      </w:pPr>
    </w:p>
    <w:p w14:paraId="741E64D1" w14:textId="1C0A3126" w:rsidR="00D81420" w:rsidRPr="005A159E" w:rsidRDefault="00D81420" w:rsidP="00715027">
      <w:pPr>
        <w:spacing w:line="276" w:lineRule="auto"/>
        <w:jc w:val="center"/>
        <w:rPr>
          <w:rFonts w:ascii="Sylfaen" w:hAnsi="Sylfaen" w:cs="Sylfaen"/>
          <w:b/>
          <w:color w:val="000000"/>
          <w:sz w:val="20"/>
          <w:szCs w:val="20"/>
        </w:rPr>
      </w:pPr>
      <w:r w:rsidRPr="005A159E">
        <w:rPr>
          <w:rFonts w:ascii="Sylfaen" w:hAnsi="Sylfaen"/>
          <w:b/>
          <w:sz w:val="20"/>
          <w:szCs w:val="20"/>
          <w:lang w:val="ka-GE"/>
        </w:rPr>
        <w:t xml:space="preserve">მუხლი </w:t>
      </w:r>
      <w:r w:rsidR="00B6570F" w:rsidRPr="005A159E">
        <w:rPr>
          <w:rFonts w:ascii="Sylfaen" w:hAnsi="Sylfaen" w:cs="Sylfaen"/>
          <w:b/>
          <w:color w:val="000000"/>
          <w:sz w:val="20"/>
          <w:szCs w:val="20"/>
          <w:lang w:val="ka-GE"/>
        </w:rPr>
        <w:t>5</w:t>
      </w:r>
      <w:r w:rsidRPr="005A159E">
        <w:rPr>
          <w:rFonts w:ascii="Sylfaen" w:hAnsi="Sylfaen" w:cs="Sylfaen"/>
          <w:b/>
          <w:color w:val="000000"/>
          <w:sz w:val="20"/>
          <w:szCs w:val="20"/>
          <w:lang w:val="ka-GE"/>
        </w:rPr>
        <w:t>. მხარეთა  უფლება–მოვალეობანი</w:t>
      </w:r>
    </w:p>
    <w:p w14:paraId="6A2CCA82" w14:textId="14F94879" w:rsidR="00272AE8" w:rsidRPr="00715027" w:rsidRDefault="00272AE8" w:rsidP="00715027">
      <w:pPr>
        <w:pStyle w:val="ListParagraph"/>
        <w:numPr>
          <w:ilvl w:val="1"/>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„გამყიდველი“ ვალდებულია:</w:t>
      </w:r>
    </w:p>
    <w:p w14:paraId="611EC39C" w14:textId="170B1D7B" w:rsidR="00272AE8" w:rsidRPr="00715027" w:rsidRDefault="000C7B82"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„გამყიდველი“</w:t>
      </w:r>
      <w:r w:rsidR="00D81420" w:rsidRPr="00715027">
        <w:rPr>
          <w:rFonts w:ascii="Sylfaen" w:hAnsi="Sylfaen" w:cs="Sylfaen"/>
          <w:sz w:val="20"/>
          <w:szCs w:val="20"/>
          <w:lang w:val="ka-GE"/>
        </w:rPr>
        <w:t xml:space="preserve"> იღებს ვალდებულებას უზრუნველყოს </w:t>
      </w:r>
      <w:r w:rsidRPr="00715027">
        <w:rPr>
          <w:rFonts w:ascii="Sylfaen" w:hAnsi="Sylfaen" w:cs="Sylfaen"/>
          <w:sz w:val="20"/>
          <w:szCs w:val="20"/>
          <w:lang w:val="ka-GE"/>
        </w:rPr>
        <w:t xml:space="preserve">„მყიდველისათვის“ </w:t>
      </w:r>
      <w:r w:rsidR="006639E8" w:rsidRPr="00715027">
        <w:rPr>
          <w:rFonts w:ascii="Sylfaen" w:hAnsi="Sylfaen" w:cs="Sylfaen"/>
          <w:sz w:val="20"/>
          <w:szCs w:val="20"/>
          <w:lang w:val="ka-GE"/>
        </w:rPr>
        <w:t>„</w:t>
      </w:r>
      <w:r w:rsidR="00D81420" w:rsidRPr="00715027">
        <w:rPr>
          <w:rFonts w:ascii="Sylfaen" w:hAnsi="Sylfaen" w:cs="Sylfaen"/>
          <w:sz w:val="20"/>
          <w:szCs w:val="20"/>
          <w:lang w:val="ka-GE"/>
        </w:rPr>
        <w:t>საქონლის</w:t>
      </w:r>
      <w:r w:rsidR="006639E8" w:rsidRPr="00715027">
        <w:rPr>
          <w:rFonts w:ascii="Sylfaen" w:hAnsi="Sylfaen" w:cs="Sylfaen"/>
          <w:sz w:val="20"/>
          <w:szCs w:val="20"/>
          <w:lang w:val="ka-GE"/>
        </w:rPr>
        <w:t>“</w:t>
      </w:r>
      <w:r w:rsidR="00D81420" w:rsidRPr="00715027">
        <w:rPr>
          <w:rFonts w:ascii="Sylfaen" w:hAnsi="Sylfaen" w:cs="Sylfaen"/>
          <w:sz w:val="20"/>
          <w:szCs w:val="20"/>
          <w:lang w:val="ka-GE"/>
        </w:rPr>
        <w:t xml:space="preserve"> მიწოდება </w:t>
      </w:r>
      <w:r w:rsidR="006639E8" w:rsidRPr="00715027">
        <w:rPr>
          <w:rFonts w:ascii="Sylfaen" w:hAnsi="Sylfaen" w:cs="Sylfaen"/>
          <w:sz w:val="20"/>
          <w:szCs w:val="20"/>
          <w:lang w:val="ka-GE"/>
        </w:rPr>
        <w:t xml:space="preserve">წინამდებარე „ხელშეკრულებით“ დადგენილი წესით. </w:t>
      </w:r>
    </w:p>
    <w:p w14:paraId="666DDE51" w14:textId="4B9D2814" w:rsidR="007C0E4A" w:rsidRPr="00715027" w:rsidRDefault="007C0E4A"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უზრუნველყოს სასაქონლო ზედნადების გამოწერა „საქონლის“ თითოეული მიწოდებისთვის. </w:t>
      </w:r>
    </w:p>
    <w:p w14:paraId="50EA6D6F" w14:textId="3D3A936C" w:rsidR="00272AE8" w:rsidRDefault="00DE47DB"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715027">
        <w:rPr>
          <w:rFonts w:ascii="Sylfaen" w:hAnsi="Sylfaen" w:cs="Sylfaen"/>
          <w:sz w:val="20"/>
          <w:szCs w:val="20"/>
          <w:lang w:val="ka-GE"/>
        </w:rPr>
        <w:t xml:space="preserve"> </w:t>
      </w:r>
      <w:r w:rsidRPr="00715027">
        <w:rPr>
          <w:rFonts w:ascii="Sylfaen" w:hAnsi="Sylfaen" w:cs="Sylfaen"/>
          <w:sz w:val="20"/>
          <w:szCs w:val="20"/>
          <w:lang w:val="ka-GE"/>
        </w:rPr>
        <w:t xml:space="preserve"> შემდეგ მდგომარეობაში: ა) </w:t>
      </w:r>
      <w:r w:rsidR="00001F2B" w:rsidRPr="00715027">
        <w:rPr>
          <w:rFonts w:ascii="Sylfaen" w:hAnsi="Sylfaen" w:cs="Sylfaen"/>
          <w:sz w:val="20"/>
          <w:szCs w:val="20"/>
          <w:lang w:val="ka-GE"/>
        </w:rPr>
        <w:t xml:space="preserve">„საქონელი“ </w:t>
      </w:r>
      <w:r w:rsidRPr="00715027">
        <w:rPr>
          <w:rFonts w:ascii="Sylfaen" w:hAnsi="Sylfaen" w:cs="Sylfaen"/>
          <w:sz w:val="20"/>
          <w:szCs w:val="20"/>
          <w:lang w:val="ka-GE"/>
        </w:rPr>
        <w:t>უნდა იყოს</w:t>
      </w:r>
      <w:r w:rsidR="00FD2825" w:rsidRPr="00715027">
        <w:rPr>
          <w:rFonts w:ascii="Sylfaen" w:hAnsi="Sylfaen" w:cs="Sylfaen"/>
          <w:sz w:val="20"/>
          <w:szCs w:val="20"/>
          <w:lang w:val="ka-GE"/>
        </w:rPr>
        <w:t xml:space="preserve"> </w:t>
      </w:r>
      <w:r w:rsidRPr="00715027">
        <w:rPr>
          <w:rFonts w:ascii="Sylfaen" w:hAnsi="Sylfaen" w:cs="Sylfaen"/>
          <w:sz w:val="20"/>
          <w:szCs w:val="20"/>
          <w:lang w:val="ka-GE"/>
        </w:rPr>
        <w:t xml:space="preserve">სამოქალაქო ბრუნვის საგანი და ვარგისი </w:t>
      </w:r>
      <w:r w:rsidR="00ED0274">
        <w:rPr>
          <w:rFonts w:ascii="Sylfaen" w:hAnsi="Sylfaen" w:cs="Sylfaen"/>
          <w:sz w:val="20"/>
          <w:szCs w:val="20"/>
          <w:lang w:val="ka-GE"/>
        </w:rPr>
        <w:t xml:space="preserve">ჩვეულებრივი სარგებლობისთვის </w:t>
      </w:r>
      <w:r w:rsidR="001A6ACF">
        <w:rPr>
          <w:rFonts w:ascii="Sylfaen" w:hAnsi="Sylfaen" w:cs="Sylfaen"/>
          <w:sz w:val="20"/>
          <w:szCs w:val="20"/>
          <w:lang w:val="ka-GE"/>
        </w:rPr>
        <w:t>და ბ</w:t>
      </w:r>
      <w:r w:rsidRPr="00715027">
        <w:rPr>
          <w:rFonts w:ascii="Sylfaen" w:hAnsi="Sylfaen" w:cs="Sylfaen"/>
          <w:sz w:val="20"/>
          <w:szCs w:val="20"/>
          <w:lang w:val="ka-GE"/>
        </w:rPr>
        <w:t xml:space="preserve">) </w:t>
      </w:r>
      <w:r w:rsidR="00001F2B" w:rsidRPr="00715027">
        <w:rPr>
          <w:rFonts w:ascii="Sylfaen" w:hAnsi="Sylfaen" w:cs="Sylfaen"/>
          <w:sz w:val="20"/>
          <w:szCs w:val="20"/>
          <w:lang w:val="ka-GE"/>
        </w:rPr>
        <w:t xml:space="preserve">„საქონელს“ </w:t>
      </w:r>
      <w:r w:rsidRPr="00715027">
        <w:rPr>
          <w:rFonts w:ascii="Sylfaen" w:hAnsi="Sylfaen" w:cs="Sylfaen"/>
          <w:sz w:val="20"/>
          <w:szCs w:val="20"/>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w:t>
      </w:r>
      <w:r w:rsidR="00001F2B" w:rsidRPr="00715027">
        <w:rPr>
          <w:rFonts w:ascii="Sylfaen" w:hAnsi="Sylfaen" w:cs="Sylfaen"/>
          <w:sz w:val="20"/>
          <w:szCs w:val="20"/>
          <w:lang w:val="ka-GE"/>
        </w:rPr>
        <w:t>,</w:t>
      </w:r>
      <w:r w:rsidRPr="00715027">
        <w:rPr>
          <w:rFonts w:ascii="Sylfaen" w:hAnsi="Sylfaen" w:cs="Sylfaen"/>
          <w:sz w:val="20"/>
          <w:szCs w:val="20"/>
          <w:lang w:val="ka-GE"/>
        </w:rPr>
        <w:t xml:space="preserve"> გაუფასურებას</w:t>
      </w:r>
      <w:r w:rsidR="00001F2B" w:rsidRPr="00715027">
        <w:rPr>
          <w:rFonts w:ascii="Sylfaen" w:hAnsi="Sylfaen" w:cs="Sylfaen"/>
          <w:sz w:val="20"/>
          <w:szCs w:val="20"/>
          <w:lang w:val="ka-GE"/>
        </w:rPr>
        <w:t xml:space="preserve"> ან გამოუსადეგარს გახდის </w:t>
      </w:r>
      <w:r w:rsidR="00B6570F" w:rsidRPr="00715027">
        <w:rPr>
          <w:rFonts w:ascii="Sylfaen" w:hAnsi="Sylfaen" w:cs="Sylfaen"/>
          <w:sz w:val="20"/>
          <w:szCs w:val="20"/>
          <w:lang w:val="ka-GE"/>
        </w:rPr>
        <w:t>მას შემდგომი გამოყენებისათვის/სარგებლობისათვის.</w:t>
      </w:r>
    </w:p>
    <w:p w14:paraId="64E241DA" w14:textId="77777777" w:rsidR="007B18DF" w:rsidRDefault="00272AE8" w:rsidP="007B18DF">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იმ შემთხვევაში,</w:t>
      </w:r>
      <w:r w:rsidR="002474BA" w:rsidRPr="00715027">
        <w:rPr>
          <w:rFonts w:ascii="Sylfaen" w:hAnsi="Sylfaen" w:cs="Sylfaen"/>
          <w:sz w:val="20"/>
          <w:szCs w:val="20"/>
          <w:lang w:val="ka-GE"/>
        </w:rPr>
        <w:t xml:space="preserve"> </w:t>
      </w:r>
      <w:r w:rsidR="00B6570F" w:rsidRPr="00715027">
        <w:rPr>
          <w:rFonts w:ascii="Sylfaen" w:hAnsi="Sylfaen" w:cs="Sylfaen"/>
          <w:sz w:val="20"/>
          <w:szCs w:val="20"/>
          <w:lang w:val="ka-GE"/>
        </w:rPr>
        <w:t xml:space="preserve">თუ </w:t>
      </w:r>
      <w:r w:rsidR="005E6793" w:rsidRPr="00715027">
        <w:rPr>
          <w:rFonts w:ascii="Sylfaen" w:hAnsi="Sylfaen" w:cs="Sylfaen"/>
          <w:sz w:val="20"/>
          <w:szCs w:val="20"/>
          <w:lang w:val="ka-GE"/>
        </w:rPr>
        <w:t>„საქონლის“</w:t>
      </w:r>
      <w:r w:rsidR="00B6570F" w:rsidRPr="00715027">
        <w:rPr>
          <w:rFonts w:ascii="Sylfaen" w:hAnsi="Sylfaen" w:cs="Sylfaen"/>
          <w:sz w:val="20"/>
          <w:szCs w:val="20"/>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715027">
        <w:rPr>
          <w:rFonts w:ascii="Sylfaen" w:hAnsi="Sylfaen" w:cs="Sylfaen"/>
          <w:sz w:val="20"/>
          <w:szCs w:val="20"/>
          <w:lang w:val="ka-GE"/>
        </w:rPr>
        <w:t>„საქონლის“</w:t>
      </w:r>
      <w:r w:rsidR="00B6570F" w:rsidRPr="00715027">
        <w:rPr>
          <w:rFonts w:ascii="Sylfaen" w:hAnsi="Sylfaen" w:cs="Sylfaen"/>
          <w:sz w:val="20"/>
          <w:szCs w:val="20"/>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w:t>
      </w:r>
      <w:r w:rsidR="00D73330" w:rsidRPr="00715027">
        <w:rPr>
          <w:rFonts w:ascii="Sylfaen" w:hAnsi="Sylfaen" w:cs="Sylfaen"/>
          <w:sz w:val="20"/>
          <w:szCs w:val="20"/>
          <w:lang w:val="ka-GE"/>
        </w:rPr>
        <w:t xml:space="preserve">) </w:t>
      </w:r>
      <w:r w:rsidR="00B6570F" w:rsidRPr="00715027">
        <w:rPr>
          <w:rFonts w:ascii="Sylfaen" w:hAnsi="Sylfaen" w:cs="Sylfaen"/>
          <w:sz w:val="20"/>
          <w:szCs w:val="20"/>
          <w:lang w:val="ka-GE"/>
        </w:rPr>
        <w:t xml:space="preserve">„ნასყიდობის ფასის“ შემცირება იმ ოდენობით, რაც საჭიროა ნაკლის </w:t>
      </w:r>
      <w:r w:rsidR="00B6570F" w:rsidRPr="00715027">
        <w:rPr>
          <w:rFonts w:ascii="Sylfaen" w:hAnsi="Sylfaen" w:cs="Sylfaen"/>
          <w:sz w:val="20"/>
          <w:szCs w:val="20"/>
          <w:lang w:val="ka-GE"/>
        </w:rPr>
        <w:lastRenderedPageBreak/>
        <w:t>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276C474E" w14:textId="5816CE1B" w:rsidR="007B18DF" w:rsidRPr="007B18DF" w:rsidRDefault="007B18DF" w:rsidP="007B18DF">
      <w:pPr>
        <w:pStyle w:val="ListParagraph"/>
        <w:numPr>
          <w:ilvl w:val="2"/>
          <w:numId w:val="24"/>
        </w:numPr>
        <w:spacing w:line="276" w:lineRule="auto"/>
        <w:ind w:left="0" w:firstLine="0"/>
        <w:jc w:val="both"/>
        <w:rPr>
          <w:rFonts w:ascii="Sylfaen" w:hAnsi="Sylfaen" w:cs="Sylfaen"/>
          <w:sz w:val="20"/>
          <w:szCs w:val="20"/>
          <w:lang w:val="ka-GE"/>
        </w:rPr>
      </w:pPr>
      <w:r w:rsidRPr="007B18DF">
        <w:rPr>
          <w:rFonts w:ascii="Sylfaen" w:hAnsi="Sylfaen" w:cs="Sylfaen"/>
          <w:sz w:val="20"/>
          <w:szCs w:val="20"/>
          <w:lang w:val="ka-GE"/>
        </w:rPr>
        <w:t>ყოვ</w:t>
      </w:r>
      <w:r>
        <w:rPr>
          <w:rFonts w:ascii="Sylfaen" w:hAnsi="Sylfaen" w:cs="Sylfaen"/>
          <w:sz w:val="20"/>
          <w:szCs w:val="20"/>
          <w:lang w:val="ka-GE"/>
        </w:rPr>
        <w:t>ელი თვის 25</w:t>
      </w:r>
      <w:r w:rsidRPr="007B18DF">
        <w:rPr>
          <w:rFonts w:ascii="Sylfaen" w:hAnsi="Sylfaen" w:cs="Sylfaen"/>
          <w:sz w:val="20"/>
          <w:szCs w:val="20"/>
          <w:lang w:val="ka-GE"/>
        </w:rPr>
        <w:t xml:space="preserve"> რიცხვამდე „მყიდველს“ გადასცეს, მიმდინარე თვის ბიტუმის შესყიდვის დამადასტურებელი დოკუმენტი  ან სასაქონლო ზედნადები, სადაც აღნიშნული უნდა იყოს „გამყიდველის“ მიერ შეძენილი ბიტუმის ღირებულება, რომელიც განსაზღვრავს მომდევნო </w:t>
      </w:r>
      <w:r w:rsidR="00A54B2C">
        <w:rPr>
          <w:rFonts w:ascii="Sylfaen" w:hAnsi="Sylfaen" w:cs="Sylfaen"/>
          <w:sz w:val="20"/>
          <w:szCs w:val="20"/>
          <w:lang w:val="ka-GE"/>
        </w:rPr>
        <w:t>თვის „საქონლის“ შესყიდვის ფასს, რომელიც უცვლელი უნდა იყოს მომდევნო ერთი თვის ვადაში.</w:t>
      </w:r>
      <w:r w:rsidRPr="007B18DF">
        <w:rPr>
          <w:rFonts w:ascii="Sylfaen" w:hAnsi="Sylfaen" w:cs="Sylfaen"/>
          <w:sz w:val="20"/>
          <w:szCs w:val="20"/>
          <w:lang w:val="ka-GE"/>
        </w:rPr>
        <w:t>„მყიდველს“ არ აქვს უფლება ამ პუნქტით გათვალისწინებული დოკუმენტი გადასცეს ან გააცნოს მესამე პირს (პირებს), გარდა „მყიდველის“ თანამშრომლებისა და შესაბამისი ექსპერტებისა/საექსპერტო ორგანიზაციების, „გამყიდველის“ წინასწარი წერილობითი თანხმობის გარეშე.</w:t>
      </w:r>
    </w:p>
    <w:p w14:paraId="456ACFA6" w14:textId="4F432D80" w:rsidR="00272AE8" w:rsidRPr="00715027" w:rsidRDefault="00272AE8" w:rsidP="00715027">
      <w:pPr>
        <w:pStyle w:val="ListParagraph"/>
        <w:numPr>
          <w:ilvl w:val="1"/>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„მყიდველი“ უფლებამოსილია:</w:t>
      </w:r>
    </w:p>
    <w:p w14:paraId="293CB38B" w14:textId="433C9349" w:rsidR="00CC7A27" w:rsidRPr="00715027" w:rsidRDefault="00272AE8"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გათვალისწინებული</w:t>
      </w:r>
      <w:r w:rsidR="00D73330" w:rsidRPr="00715027">
        <w:rPr>
          <w:rFonts w:ascii="Sylfaen" w:hAnsi="Sylfaen" w:cs="Sylfaen"/>
          <w:sz w:val="20"/>
          <w:szCs w:val="20"/>
          <w:lang w:val="ka-GE"/>
        </w:rPr>
        <w:t xml:space="preserve"> იყო წინამდებარე „ხელშეკრულებით“</w:t>
      </w:r>
      <w:r w:rsidRPr="00715027">
        <w:rPr>
          <w:rFonts w:ascii="Sylfaen" w:hAnsi="Sylfaen" w:cs="Sylfaen"/>
          <w:sz w:val="20"/>
          <w:szCs w:val="20"/>
          <w:lang w:val="ka-GE"/>
        </w:rPr>
        <w:t xml:space="preserve"> და ცალმხრივად </w:t>
      </w:r>
      <w:r w:rsidR="00D73330" w:rsidRPr="00715027">
        <w:rPr>
          <w:rFonts w:ascii="Sylfaen" w:hAnsi="Sylfaen" w:cs="Sylfaen"/>
          <w:sz w:val="20"/>
          <w:szCs w:val="20"/>
          <w:lang w:val="ka-GE"/>
        </w:rPr>
        <w:t xml:space="preserve">შეწყვიტოს წინამდებარე „ხელშეკრულება“ </w:t>
      </w:r>
      <w:r w:rsidRPr="00715027">
        <w:rPr>
          <w:rFonts w:ascii="Sylfaen" w:hAnsi="Sylfaen" w:cs="Sylfaen"/>
          <w:sz w:val="20"/>
          <w:szCs w:val="20"/>
          <w:lang w:val="ka-GE"/>
        </w:rPr>
        <w:t xml:space="preserve">ან მიიღოს ასეთი </w:t>
      </w:r>
      <w:r w:rsidR="00CC7A27" w:rsidRPr="00715027">
        <w:rPr>
          <w:rFonts w:ascii="Sylfaen" w:hAnsi="Sylfaen" w:cs="Sylfaen"/>
          <w:sz w:val="20"/>
          <w:szCs w:val="20"/>
          <w:lang w:val="ka-GE"/>
        </w:rPr>
        <w:t xml:space="preserve">„საქონელი“ </w:t>
      </w:r>
      <w:r w:rsidRPr="00715027">
        <w:rPr>
          <w:rFonts w:ascii="Sylfaen" w:hAnsi="Sylfaen" w:cs="Sylfaen"/>
          <w:sz w:val="20"/>
          <w:szCs w:val="20"/>
          <w:lang w:val="ka-GE"/>
        </w:rPr>
        <w:t>და პროპორციულად შეამციროს გადას</w:t>
      </w:r>
      <w:r w:rsidR="00CC7A27" w:rsidRPr="00715027">
        <w:rPr>
          <w:rFonts w:ascii="Sylfaen" w:hAnsi="Sylfaen" w:cs="Sylfaen"/>
          <w:sz w:val="20"/>
          <w:szCs w:val="20"/>
          <w:lang w:val="ka-GE"/>
        </w:rPr>
        <w:t>ა</w:t>
      </w:r>
      <w:r w:rsidRPr="00715027">
        <w:rPr>
          <w:rFonts w:ascii="Sylfaen" w:hAnsi="Sylfaen" w:cs="Sylfaen"/>
          <w:sz w:val="20"/>
          <w:szCs w:val="20"/>
          <w:lang w:val="ka-GE"/>
        </w:rPr>
        <w:t xml:space="preserve">ხდელი </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ნასყიდობის </w:t>
      </w:r>
      <w:r w:rsidR="00CC7A27" w:rsidRPr="00715027">
        <w:rPr>
          <w:rFonts w:ascii="Sylfaen" w:hAnsi="Sylfaen" w:cs="Sylfaen"/>
          <w:sz w:val="20"/>
          <w:szCs w:val="20"/>
          <w:lang w:val="ka-GE"/>
        </w:rPr>
        <w:t xml:space="preserve">ფასი“. </w:t>
      </w:r>
      <w:r w:rsidRPr="00715027">
        <w:rPr>
          <w:rFonts w:ascii="Sylfaen" w:hAnsi="Sylfaen" w:cs="Sylfaen"/>
          <w:sz w:val="20"/>
          <w:szCs w:val="20"/>
          <w:lang w:val="ka-GE"/>
        </w:rPr>
        <w:t xml:space="preserve">გადასახდელი </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ნასყიდობის </w:t>
      </w:r>
      <w:r w:rsidR="00CC7A27" w:rsidRPr="00715027">
        <w:rPr>
          <w:rFonts w:ascii="Sylfaen" w:hAnsi="Sylfaen" w:cs="Sylfaen"/>
          <w:sz w:val="20"/>
          <w:szCs w:val="20"/>
          <w:lang w:val="ka-GE"/>
        </w:rPr>
        <w:t xml:space="preserve">ფასი“ </w:t>
      </w:r>
      <w:r w:rsidRPr="00715027">
        <w:rPr>
          <w:rFonts w:ascii="Sylfaen" w:hAnsi="Sylfaen" w:cs="Sylfaen"/>
          <w:sz w:val="20"/>
          <w:szCs w:val="20"/>
          <w:lang w:val="ka-GE"/>
        </w:rPr>
        <w:t xml:space="preserve">შესამცირებელ ოდენობას განსაზღვრავს </w:t>
      </w:r>
      <w:r w:rsidR="00CC7A27" w:rsidRPr="00715027">
        <w:rPr>
          <w:rFonts w:ascii="Sylfaen" w:hAnsi="Sylfaen" w:cs="Sylfaen"/>
          <w:sz w:val="20"/>
          <w:szCs w:val="20"/>
          <w:lang w:val="ka-GE"/>
        </w:rPr>
        <w:t>„</w:t>
      </w:r>
      <w:r w:rsidRPr="00715027">
        <w:rPr>
          <w:rFonts w:ascii="Sylfaen" w:hAnsi="Sylfaen" w:cs="Sylfaen"/>
          <w:sz w:val="20"/>
          <w:szCs w:val="20"/>
          <w:lang w:val="ka-GE"/>
        </w:rPr>
        <w:t>მყიდველი</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715027">
        <w:rPr>
          <w:rFonts w:ascii="Sylfaen" w:hAnsi="Sylfaen" w:cs="Sylfaen"/>
          <w:sz w:val="20"/>
          <w:szCs w:val="20"/>
          <w:lang w:val="ka-GE"/>
        </w:rPr>
        <w:t>„</w:t>
      </w:r>
      <w:r w:rsidRPr="00715027">
        <w:rPr>
          <w:rFonts w:ascii="Sylfaen" w:hAnsi="Sylfaen" w:cs="Sylfaen"/>
          <w:sz w:val="20"/>
          <w:szCs w:val="20"/>
          <w:lang w:val="ka-GE"/>
        </w:rPr>
        <w:t>გამყიდველის</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 მიერ;</w:t>
      </w:r>
      <w:r w:rsidR="00CC7A27" w:rsidRPr="00715027">
        <w:rPr>
          <w:rFonts w:ascii="Sylfaen" w:hAnsi="Sylfaen" w:cs="Sylfaen"/>
          <w:sz w:val="20"/>
          <w:szCs w:val="20"/>
          <w:lang w:val="ka-GE"/>
        </w:rPr>
        <w:t xml:space="preserve"> </w:t>
      </w:r>
    </w:p>
    <w:p w14:paraId="20BC8A6D" w14:textId="6FA66065" w:rsidR="00272AE8" w:rsidRPr="00715027" w:rsidRDefault="00272AE8"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თუ </w:t>
      </w:r>
      <w:r w:rsidR="00CC7A27" w:rsidRPr="00715027">
        <w:rPr>
          <w:rFonts w:ascii="Sylfaen" w:hAnsi="Sylfaen" w:cs="Sylfaen"/>
          <w:sz w:val="20"/>
          <w:szCs w:val="20"/>
          <w:lang w:val="ka-GE"/>
        </w:rPr>
        <w:t>„საქონლის“</w:t>
      </w:r>
      <w:r w:rsidRPr="00715027">
        <w:rPr>
          <w:rFonts w:ascii="Sylfaen" w:hAnsi="Sylfaen" w:cs="Sylfaen"/>
          <w:sz w:val="20"/>
          <w:szCs w:val="20"/>
          <w:lang w:val="ka-GE"/>
        </w:rPr>
        <w:t xml:space="preserve"> რაოდენობა აღემატება </w:t>
      </w:r>
      <w:r w:rsidR="00D73330" w:rsidRPr="00715027">
        <w:rPr>
          <w:rFonts w:ascii="Sylfaen" w:hAnsi="Sylfaen" w:cs="Sylfaen"/>
          <w:sz w:val="20"/>
          <w:szCs w:val="20"/>
          <w:lang w:val="ka-GE"/>
        </w:rPr>
        <w:t>წინამდებარე „ხელშეკრულებით“</w:t>
      </w:r>
      <w:r w:rsidR="00CC7A27" w:rsidRPr="00715027">
        <w:rPr>
          <w:rFonts w:ascii="Sylfaen" w:hAnsi="Sylfaen" w:cs="Sylfaen"/>
          <w:sz w:val="20"/>
          <w:szCs w:val="20"/>
          <w:lang w:val="ka-GE"/>
        </w:rPr>
        <w:t xml:space="preserve"> </w:t>
      </w:r>
      <w:r w:rsidRPr="00715027">
        <w:rPr>
          <w:rFonts w:ascii="Sylfaen" w:hAnsi="Sylfaen" w:cs="Sylfaen"/>
          <w:sz w:val="20"/>
          <w:szCs w:val="20"/>
          <w:lang w:val="ka-GE"/>
        </w:rPr>
        <w:t>გათვალისწინებულ</w:t>
      </w:r>
      <w:r w:rsidR="00D73330" w:rsidRPr="00715027">
        <w:rPr>
          <w:rFonts w:ascii="Sylfaen" w:hAnsi="Sylfaen" w:cs="Sylfaen"/>
          <w:sz w:val="20"/>
          <w:szCs w:val="20"/>
          <w:lang w:val="ka-GE"/>
        </w:rPr>
        <w:t xml:space="preserve"> ოდენობას - </w:t>
      </w:r>
      <w:r w:rsidRPr="00715027">
        <w:rPr>
          <w:rFonts w:ascii="Sylfaen" w:hAnsi="Sylfaen" w:cs="Sylfaen"/>
          <w:sz w:val="20"/>
          <w:szCs w:val="20"/>
          <w:lang w:val="ka-GE"/>
        </w:rPr>
        <w:t xml:space="preserve">მიიღოს ეს რაოდენობა და პროპორციულად გაზარდოს გადასახდელი </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ნასყიდობის </w:t>
      </w:r>
      <w:r w:rsidR="00CC7A27" w:rsidRPr="00715027">
        <w:rPr>
          <w:rFonts w:ascii="Sylfaen" w:hAnsi="Sylfaen" w:cs="Sylfaen"/>
          <w:sz w:val="20"/>
          <w:szCs w:val="20"/>
          <w:lang w:val="ka-GE"/>
        </w:rPr>
        <w:t>ფასი“ ა</w:t>
      </w:r>
      <w:r w:rsidRPr="00715027">
        <w:rPr>
          <w:rFonts w:ascii="Sylfaen" w:hAnsi="Sylfaen" w:cs="Sylfaen"/>
          <w:sz w:val="20"/>
          <w:szCs w:val="20"/>
          <w:lang w:val="ka-GE"/>
        </w:rPr>
        <w:t>ნ მიიღოს მხოლოდ ის რაოდენობა, რაც გათვალისწინებული</w:t>
      </w:r>
      <w:r w:rsidR="00D73330" w:rsidRPr="00715027">
        <w:rPr>
          <w:rFonts w:ascii="Sylfaen" w:hAnsi="Sylfaen" w:cs="Sylfaen"/>
          <w:sz w:val="20"/>
          <w:szCs w:val="20"/>
          <w:lang w:val="ka-GE"/>
        </w:rPr>
        <w:t xml:space="preserve"> იყო წინამდებარე „ხელშეკრულებით“</w:t>
      </w:r>
      <w:r w:rsidRPr="00715027">
        <w:rPr>
          <w:rFonts w:ascii="Sylfaen" w:hAnsi="Sylfaen" w:cs="Sylfaen"/>
          <w:sz w:val="20"/>
          <w:szCs w:val="20"/>
          <w:lang w:val="ka-GE"/>
        </w:rPr>
        <w:t xml:space="preserve">, ხოლო ზედმეტი დააბრუნოს უკან </w:t>
      </w:r>
      <w:r w:rsidR="00CC7A27" w:rsidRPr="00715027">
        <w:rPr>
          <w:rFonts w:ascii="Sylfaen" w:hAnsi="Sylfaen" w:cs="Sylfaen"/>
          <w:sz w:val="20"/>
          <w:szCs w:val="20"/>
          <w:lang w:val="ka-GE"/>
        </w:rPr>
        <w:t>„</w:t>
      </w:r>
      <w:r w:rsidRPr="00715027">
        <w:rPr>
          <w:rFonts w:ascii="Sylfaen" w:hAnsi="Sylfaen" w:cs="Sylfaen"/>
          <w:sz w:val="20"/>
          <w:szCs w:val="20"/>
          <w:lang w:val="ka-GE"/>
        </w:rPr>
        <w:t>გამყიდველის</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 ხარჯზე. გადასახდელი </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ნასყიდობის </w:t>
      </w:r>
      <w:r w:rsidR="00CC7A27" w:rsidRPr="00715027">
        <w:rPr>
          <w:rFonts w:ascii="Sylfaen" w:hAnsi="Sylfaen" w:cs="Sylfaen"/>
          <w:sz w:val="20"/>
          <w:szCs w:val="20"/>
          <w:lang w:val="ka-GE"/>
        </w:rPr>
        <w:t xml:space="preserve">ფასის“ </w:t>
      </w:r>
      <w:r w:rsidRPr="00715027">
        <w:rPr>
          <w:rFonts w:ascii="Sylfaen" w:hAnsi="Sylfaen" w:cs="Sylfaen"/>
          <w:sz w:val="20"/>
          <w:szCs w:val="20"/>
          <w:lang w:val="ka-GE"/>
        </w:rPr>
        <w:t xml:space="preserve">გასაზრდელ ოდენობას განსაზღვრავს </w:t>
      </w:r>
      <w:r w:rsidR="00CC7A27" w:rsidRPr="00715027">
        <w:rPr>
          <w:rFonts w:ascii="Sylfaen" w:hAnsi="Sylfaen" w:cs="Sylfaen"/>
          <w:sz w:val="20"/>
          <w:szCs w:val="20"/>
          <w:lang w:val="ka-GE"/>
        </w:rPr>
        <w:t>„</w:t>
      </w:r>
      <w:r w:rsidRPr="00715027">
        <w:rPr>
          <w:rFonts w:ascii="Sylfaen" w:hAnsi="Sylfaen" w:cs="Sylfaen"/>
          <w:sz w:val="20"/>
          <w:szCs w:val="20"/>
          <w:lang w:val="ka-GE"/>
        </w:rPr>
        <w:t>მყიდველი</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715027">
        <w:rPr>
          <w:rFonts w:ascii="Sylfaen" w:hAnsi="Sylfaen" w:cs="Sylfaen"/>
          <w:sz w:val="20"/>
          <w:szCs w:val="20"/>
          <w:lang w:val="ka-GE"/>
        </w:rPr>
        <w:t>„</w:t>
      </w:r>
      <w:r w:rsidRPr="00715027">
        <w:rPr>
          <w:rFonts w:ascii="Sylfaen" w:hAnsi="Sylfaen" w:cs="Sylfaen"/>
          <w:sz w:val="20"/>
          <w:szCs w:val="20"/>
          <w:lang w:val="ka-GE"/>
        </w:rPr>
        <w:t>გამყიდველის</w:t>
      </w:r>
      <w:r w:rsidR="00CC7A27" w:rsidRPr="00715027">
        <w:rPr>
          <w:rFonts w:ascii="Sylfaen" w:hAnsi="Sylfaen" w:cs="Sylfaen"/>
          <w:sz w:val="20"/>
          <w:szCs w:val="20"/>
          <w:lang w:val="ka-GE"/>
        </w:rPr>
        <w:t>“</w:t>
      </w:r>
      <w:r w:rsidRPr="00715027">
        <w:rPr>
          <w:rFonts w:ascii="Sylfaen" w:hAnsi="Sylfaen" w:cs="Sylfaen"/>
          <w:sz w:val="20"/>
          <w:szCs w:val="20"/>
          <w:lang w:val="ka-GE"/>
        </w:rPr>
        <w:t xml:space="preserve"> მიერ;  </w:t>
      </w:r>
    </w:p>
    <w:p w14:paraId="4342DBC8" w14:textId="0ED83D00" w:rsidR="00272AE8" w:rsidRDefault="00CC7A27"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იმ შემთხვევაში, თუ</w:t>
      </w:r>
      <w:r w:rsidR="00863D3E">
        <w:rPr>
          <w:rFonts w:ascii="Sylfaen" w:hAnsi="Sylfaen" w:cs="Sylfaen"/>
          <w:sz w:val="20"/>
          <w:szCs w:val="20"/>
          <w:lang w:val="ka-GE"/>
        </w:rPr>
        <w:t xml:space="preserve"> </w:t>
      </w:r>
      <w:r w:rsidR="005E6793" w:rsidRPr="00715027">
        <w:rPr>
          <w:rFonts w:ascii="Sylfaen" w:hAnsi="Sylfaen" w:cs="Sylfaen"/>
          <w:sz w:val="20"/>
          <w:szCs w:val="20"/>
          <w:lang w:val="ka-GE"/>
        </w:rPr>
        <w:t>„საქონლის“</w:t>
      </w:r>
      <w:r w:rsidRPr="00715027">
        <w:rPr>
          <w:rFonts w:ascii="Sylfaen" w:hAnsi="Sylfaen" w:cs="Sylfaen"/>
          <w:sz w:val="20"/>
          <w:szCs w:val="20"/>
          <w:lang w:val="ka-GE"/>
        </w:rPr>
        <w:t xml:space="preserve"> საგარანტიო </w:t>
      </w:r>
      <w:r w:rsidR="00272AE8" w:rsidRPr="00715027">
        <w:rPr>
          <w:rFonts w:ascii="Sylfaen" w:hAnsi="Sylfaen" w:cs="Sylfaen"/>
          <w:sz w:val="20"/>
          <w:szCs w:val="20"/>
          <w:lang w:val="ka-GE"/>
        </w:rPr>
        <w:t>ვადის განმავლობაში, ხოლო ასეთი ვადის არ არსებობისას</w:t>
      </w:r>
      <w:r w:rsidRPr="00715027">
        <w:rPr>
          <w:rFonts w:ascii="Sylfaen" w:hAnsi="Sylfaen" w:cs="Sylfaen"/>
          <w:sz w:val="20"/>
          <w:szCs w:val="20"/>
          <w:lang w:val="ka-GE"/>
        </w:rPr>
        <w:t>,</w:t>
      </w:r>
      <w:r w:rsidR="00272AE8" w:rsidRPr="00715027">
        <w:rPr>
          <w:rFonts w:ascii="Sylfaen" w:hAnsi="Sylfaen" w:cs="Sylfaen"/>
          <w:sz w:val="20"/>
          <w:szCs w:val="20"/>
          <w:lang w:val="ka-GE"/>
        </w:rPr>
        <w:t xml:space="preserve"> </w:t>
      </w:r>
      <w:r w:rsidRPr="00715027">
        <w:rPr>
          <w:rFonts w:ascii="Sylfaen" w:hAnsi="Sylfaen" w:cs="Sylfaen"/>
          <w:sz w:val="20"/>
          <w:szCs w:val="20"/>
          <w:lang w:val="ka-GE"/>
        </w:rPr>
        <w:t>„</w:t>
      </w:r>
      <w:r w:rsidR="00272AE8" w:rsidRPr="00715027">
        <w:rPr>
          <w:rFonts w:ascii="Sylfaen" w:hAnsi="Sylfaen" w:cs="Sylfaen"/>
          <w:sz w:val="20"/>
          <w:szCs w:val="20"/>
          <w:lang w:val="ka-GE"/>
        </w:rPr>
        <w:t>მყიდველისათვის</w:t>
      </w:r>
      <w:r w:rsidRPr="00715027">
        <w:rPr>
          <w:rFonts w:ascii="Sylfaen" w:hAnsi="Sylfaen" w:cs="Sylfaen"/>
          <w:sz w:val="20"/>
          <w:szCs w:val="20"/>
          <w:lang w:val="ka-GE"/>
        </w:rPr>
        <w:t>“</w:t>
      </w:r>
      <w:r w:rsidR="00272AE8" w:rsidRPr="00715027">
        <w:rPr>
          <w:rFonts w:ascii="Sylfaen" w:hAnsi="Sylfaen" w:cs="Sylfaen"/>
          <w:sz w:val="20"/>
          <w:szCs w:val="20"/>
          <w:lang w:val="ka-GE"/>
        </w:rPr>
        <w:t xml:space="preserve"> </w:t>
      </w:r>
      <w:r w:rsidR="005E6793" w:rsidRPr="00715027">
        <w:rPr>
          <w:rFonts w:ascii="Sylfaen" w:hAnsi="Sylfaen" w:cs="Sylfaen"/>
          <w:sz w:val="20"/>
          <w:szCs w:val="20"/>
          <w:lang w:val="ka-GE"/>
        </w:rPr>
        <w:t>„საქონლის“</w:t>
      </w:r>
      <w:r w:rsidRPr="00715027">
        <w:rPr>
          <w:rFonts w:ascii="Sylfaen" w:hAnsi="Sylfaen" w:cs="Sylfaen"/>
          <w:sz w:val="20"/>
          <w:szCs w:val="20"/>
          <w:lang w:val="ka-GE"/>
        </w:rPr>
        <w:t xml:space="preserve"> </w:t>
      </w:r>
      <w:r w:rsidR="00272AE8" w:rsidRPr="00715027">
        <w:rPr>
          <w:rFonts w:ascii="Sylfaen" w:hAnsi="Sylfaen" w:cs="Sylfaen"/>
          <w:sz w:val="20"/>
          <w:szCs w:val="20"/>
          <w:lang w:val="ka-GE"/>
        </w:rPr>
        <w:t>გადაცემიდან გონივრულ ვადაში</w:t>
      </w:r>
      <w:r w:rsidRPr="00715027">
        <w:rPr>
          <w:rFonts w:ascii="Sylfaen" w:hAnsi="Sylfaen" w:cs="Sylfaen"/>
          <w:sz w:val="20"/>
          <w:szCs w:val="20"/>
          <w:lang w:val="ka-GE"/>
        </w:rPr>
        <w:t xml:space="preserve"> აღმოაჩნდება</w:t>
      </w:r>
      <w:r w:rsidR="00272AE8" w:rsidRPr="00715027">
        <w:rPr>
          <w:rFonts w:ascii="Sylfaen" w:hAnsi="Sylfaen" w:cs="Sylfaen"/>
          <w:sz w:val="20"/>
          <w:szCs w:val="20"/>
          <w:lang w:val="ka-GE"/>
        </w:rPr>
        <w:t xml:space="preserve"> ნივთობრივი</w:t>
      </w:r>
      <w:r w:rsidRPr="00715027">
        <w:rPr>
          <w:rFonts w:ascii="Sylfaen" w:hAnsi="Sylfaen" w:cs="Sylfaen"/>
          <w:sz w:val="20"/>
          <w:szCs w:val="20"/>
          <w:lang w:val="ka-GE"/>
        </w:rPr>
        <w:t xml:space="preserve"> </w:t>
      </w:r>
      <w:r w:rsidR="00272AE8" w:rsidRPr="00715027">
        <w:rPr>
          <w:rFonts w:ascii="Sylfaen" w:hAnsi="Sylfaen" w:cs="Sylfaen"/>
          <w:sz w:val="20"/>
          <w:szCs w:val="20"/>
          <w:lang w:val="ka-GE"/>
        </w:rPr>
        <w:t xml:space="preserve">ნაკლი, </w:t>
      </w:r>
      <w:r w:rsidR="00B6570F" w:rsidRPr="00715027">
        <w:rPr>
          <w:rFonts w:ascii="Sylfaen" w:hAnsi="Sylfaen" w:cs="Sylfaen"/>
          <w:sz w:val="20"/>
          <w:szCs w:val="20"/>
          <w:lang w:val="ka-GE"/>
        </w:rPr>
        <w:t>„</w:t>
      </w:r>
      <w:r w:rsidR="00272AE8" w:rsidRPr="00715027">
        <w:rPr>
          <w:rFonts w:ascii="Sylfaen" w:hAnsi="Sylfaen" w:cs="Sylfaen"/>
          <w:sz w:val="20"/>
          <w:szCs w:val="20"/>
          <w:lang w:val="ka-GE"/>
        </w:rPr>
        <w:t>მყიდველი</w:t>
      </w:r>
      <w:r w:rsidR="00B6570F" w:rsidRPr="00715027">
        <w:rPr>
          <w:rFonts w:ascii="Sylfaen" w:hAnsi="Sylfaen" w:cs="Sylfaen"/>
          <w:sz w:val="20"/>
          <w:szCs w:val="20"/>
          <w:lang w:val="ka-GE"/>
        </w:rPr>
        <w:t>“</w:t>
      </w:r>
      <w:r w:rsidR="00272AE8" w:rsidRPr="00715027">
        <w:rPr>
          <w:rFonts w:ascii="Sylfaen" w:hAnsi="Sylfaen" w:cs="Sylfaen"/>
          <w:sz w:val="20"/>
          <w:szCs w:val="20"/>
          <w:lang w:val="ka-GE"/>
        </w:rPr>
        <w:t xml:space="preserve"> უფლებამოსილია</w:t>
      </w:r>
      <w:r w:rsidRPr="00715027">
        <w:rPr>
          <w:rFonts w:ascii="Sylfaen" w:hAnsi="Sylfaen" w:cs="Sylfaen"/>
          <w:sz w:val="20"/>
          <w:szCs w:val="20"/>
          <w:lang w:val="ka-GE"/>
        </w:rPr>
        <w:t xml:space="preserve"> „</w:t>
      </w:r>
      <w:r w:rsidR="00272AE8" w:rsidRPr="00715027">
        <w:rPr>
          <w:rFonts w:ascii="Sylfaen" w:hAnsi="Sylfaen" w:cs="Sylfaen"/>
          <w:sz w:val="20"/>
          <w:szCs w:val="20"/>
          <w:lang w:val="ka-GE"/>
        </w:rPr>
        <w:t>გამყიდველს</w:t>
      </w:r>
      <w:r w:rsidRPr="00715027">
        <w:rPr>
          <w:rFonts w:ascii="Sylfaen" w:hAnsi="Sylfaen" w:cs="Sylfaen"/>
          <w:sz w:val="20"/>
          <w:szCs w:val="20"/>
          <w:lang w:val="ka-GE"/>
        </w:rPr>
        <w:t>“</w:t>
      </w:r>
      <w:r w:rsidR="00272AE8" w:rsidRPr="00715027">
        <w:rPr>
          <w:rFonts w:ascii="Sylfaen" w:hAnsi="Sylfaen" w:cs="Sylfaen"/>
          <w:sz w:val="20"/>
          <w:szCs w:val="20"/>
          <w:lang w:val="ka-GE"/>
        </w:rPr>
        <w:t xml:space="preserve"> ზეპირად ან წერილობით მოსთხოვოს, ხოლო </w:t>
      </w:r>
      <w:r w:rsidR="00B6570F" w:rsidRPr="00715027">
        <w:rPr>
          <w:rFonts w:ascii="Sylfaen" w:hAnsi="Sylfaen" w:cs="Sylfaen"/>
          <w:sz w:val="20"/>
          <w:szCs w:val="20"/>
          <w:lang w:val="ka-GE"/>
        </w:rPr>
        <w:t xml:space="preserve">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6F082656" w14:textId="0EF4672B" w:rsidR="003D0B14" w:rsidRPr="00715027" w:rsidRDefault="003D0B14" w:rsidP="00715027">
      <w:pPr>
        <w:pStyle w:val="ListParagraph"/>
        <w:numPr>
          <w:ilvl w:val="2"/>
          <w:numId w:val="24"/>
        </w:numPr>
        <w:spacing w:line="276" w:lineRule="auto"/>
        <w:ind w:left="0" w:firstLine="0"/>
        <w:jc w:val="both"/>
        <w:rPr>
          <w:rFonts w:ascii="Sylfaen" w:hAnsi="Sylfaen" w:cs="Sylfaen"/>
          <w:sz w:val="20"/>
          <w:szCs w:val="20"/>
          <w:lang w:val="ka-GE"/>
        </w:rPr>
      </w:pPr>
      <w:r>
        <w:rPr>
          <w:rFonts w:ascii="Sylfaen" w:hAnsi="Sylfaen" w:cs="Sylfaen"/>
          <w:sz w:val="20"/>
          <w:szCs w:val="20"/>
          <w:lang w:val="ka-GE"/>
        </w:rPr>
        <w:t>ნებისმიერ დროს განახორციელოს „გამყიდველის“ მიერ მიწოდებული „საქონლის“ შემოწმება მისი დანართი N2-ით განსაზღვრულ მახასიათებლებთან შესაბამისობის დადგენის მიზნით. იმ შემთხვევაში, თუ აღმოჩნდება, რომ „საქონელი“ არ შეესაბამება „ხელშეკრულებით“ შეთანხმებულ ხარი</w:t>
      </w:r>
      <w:r w:rsidR="00A23055">
        <w:rPr>
          <w:rFonts w:ascii="Sylfaen" w:hAnsi="Sylfaen" w:cs="Sylfaen"/>
          <w:sz w:val="20"/>
          <w:szCs w:val="20"/>
          <w:lang w:val="ka-GE"/>
        </w:rPr>
        <w:t>ს</w:t>
      </w:r>
      <w:r>
        <w:rPr>
          <w:rFonts w:ascii="Sylfaen" w:hAnsi="Sylfaen" w:cs="Sylfaen"/>
          <w:sz w:val="20"/>
          <w:szCs w:val="20"/>
          <w:lang w:val="ka-GE"/>
        </w:rPr>
        <w:t xml:space="preserve">ხს/მახასიათებლებს, „გამყიდველი“ უფლებამოსილია ისარგებლოს </w:t>
      </w:r>
      <w:r w:rsidR="00A23055">
        <w:rPr>
          <w:rFonts w:ascii="Sylfaen" w:hAnsi="Sylfaen" w:cs="Sylfaen"/>
          <w:sz w:val="20"/>
          <w:szCs w:val="20"/>
          <w:lang w:val="ka-GE"/>
        </w:rPr>
        <w:t>მისთვის „ხელშეკ</w:t>
      </w:r>
      <w:r w:rsidR="00863D3E">
        <w:rPr>
          <w:rFonts w:ascii="Sylfaen" w:hAnsi="Sylfaen" w:cs="Sylfaen"/>
          <w:sz w:val="20"/>
          <w:szCs w:val="20"/>
          <w:lang w:val="ka-GE"/>
        </w:rPr>
        <w:t>რულების</w:t>
      </w:r>
      <w:r w:rsidR="00A23055">
        <w:rPr>
          <w:rFonts w:ascii="Sylfaen" w:hAnsi="Sylfaen" w:cs="Sylfaen"/>
          <w:sz w:val="20"/>
          <w:szCs w:val="20"/>
          <w:lang w:val="ka-GE"/>
        </w:rPr>
        <w:t>“</w:t>
      </w:r>
      <w:r w:rsidR="00863D3E">
        <w:rPr>
          <w:rFonts w:ascii="Sylfaen" w:hAnsi="Sylfaen" w:cs="Sylfaen"/>
          <w:sz w:val="20"/>
          <w:szCs w:val="20"/>
          <w:lang w:val="ka-GE"/>
        </w:rPr>
        <w:t xml:space="preserve"> 5.2.3 მუხლით მინიჭებულ უფლებამოსილებებთან ერთად ისარგებლოს</w:t>
      </w:r>
      <w:r w:rsidR="00A23055">
        <w:rPr>
          <w:rFonts w:ascii="Sylfaen" w:hAnsi="Sylfaen" w:cs="Sylfaen"/>
          <w:sz w:val="20"/>
          <w:szCs w:val="20"/>
          <w:lang w:val="ka-GE"/>
        </w:rPr>
        <w:t xml:space="preserve"> 7.2 მუხლით მინიჭებული უფლებამოსილებით</w:t>
      </w:r>
      <w:r w:rsidR="00863D3E">
        <w:rPr>
          <w:rFonts w:ascii="Sylfaen" w:hAnsi="Sylfaen" w:cs="Sylfaen"/>
          <w:sz w:val="20"/>
          <w:szCs w:val="20"/>
          <w:lang w:val="ka-GE"/>
        </w:rPr>
        <w:t xml:space="preserve">. </w:t>
      </w:r>
    </w:p>
    <w:p w14:paraId="4347FBBC" w14:textId="4E3E29A5" w:rsidR="00272AE8" w:rsidRPr="005A159E" w:rsidRDefault="002C1CD8" w:rsidP="00715027">
      <w:pPr>
        <w:pStyle w:val="ListParagraph"/>
        <w:numPr>
          <w:ilvl w:val="1"/>
          <w:numId w:val="24"/>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 xml:space="preserve">„მყიდველი“ ვალდებულია: </w:t>
      </w:r>
    </w:p>
    <w:p w14:paraId="40990478" w14:textId="2AE8C96C" w:rsidR="00D81420" w:rsidRDefault="00D81420" w:rsidP="00715027">
      <w:pPr>
        <w:pStyle w:val="ListParagraph"/>
        <w:numPr>
          <w:ilvl w:val="2"/>
          <w:numId w:val="24"/>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გადაუხადოს </w:t>
      </w:r>
      <w:r w:rsidR="00130C67" w:rsidRPr="00715027">
        <w:rPr>
          <w:rFonts w:ascii="Sylfaen" w:hAnsi="Sylfaen" w:cs="Sylfaen"/>
          <w:sz w:val="20"/>
          <w:szCs w:val="20"/>
          <w:lang w:val="ka-GE"/>
        </w:rPr>
        <w:t>„გამყიდველს“</w:t>
      </w:r>
      <w:r w:rsidRPr="00715027">
        <w:rPr>
          <w:rFonts w:ascii="Sylfaen" w:hAnsi="Sylfaen" w:cs="Sylfaen"/>
          <w:sz w:val="20"/>
          <w:szCs w:val="20"/>
          <w:lang w:val="ka-GE"/>
        </w:rPr>
        <w:t xml:space="preserve">  მიწოდებული </w:t>
      </w:r>
      <w:r w:rsidR="00130C67" w:rsidRPr="00715027">
        <w:rPr>
          <w:rFonts w:ascii="Sylfaen" w:hAnsi="Sylfaen" w:cs="Sylfaen"/>
          <w:sz w:val="20"/>
          <w:szCs w:val="20"/>
          <w:lang w:val="ka-GE"/>
        </w:rPr>
        <w:t>„</w:t>
      </w:r>
      <w:r w:rsidRPr="00715027">
        <w:rPr>
          <w:rFonts w:ascii="Sylfaen" w:hAnsi="Sylfaen" w:cs="Sylfaen"/>
          <w:sz w:val="20"/>
          <w:szCs w:val="20"/>
          <w:lang w:val="ka-GE"/>
        </w:rPr>
        <w:t>საქონლის</w:t>
      </w:r>
      <w:r w:rsidR="00130C67" w:rsidRPr="00715027">
        <w:rPr>
          <w:rFonts w:ascii="Sylfaen" w:hAnsi="Sylfaen" w:cs="Sylfaen"/>
          <w:sz w:val="20"/>
          <w:szCs w:val="20"/>
          <w:lang w:val="ka-GE"/>
        </w:rPr>
        <w:t xml:space="preserve">“ </w:t>
      </w:r>
      <w:r w:rsidR="002C1CD8" w:rsidRPr="00715027">
        <w:rPr>
          <w:rFonts w:ascii="Sylfaen" w:hAnsi="Sylfaen" w:cs="Sylfaen"/>
          <w:sz w:val="20"/>
          <w:szCs w:val="20"/>
          <w:lang w:val="ka-GE"/>
        </w:rPr>
        <w:t xml:space="preserve">„ნასყიდობის </w:t>
      </w:r>
      <w:r w:rsidR="00D51B22" w:rsidRPr="00715027">
        <w:rPr>
          <w:rFonts w:ascii="Sylfaen" w:hAnsi="Sylfaen" w:cs="Sylfaen"/>
          <w:sz w:val="20"/>
          <w:szCs w:val="20"/>
          <w:lang w:val="ka-GE"/>
        </w:rPr>
        <w:t>ფასი</w:t>
      </w:r>
      <w:r w:rsidR="002C1CD8" w:rsidRPr="00715027">
        <w:rPr>
          <w:rFonts w:ascii="Sylfaen" w:hAnsi="Sylfaen" w:cs="Sylfaen"/>
          <w:sz w:val="20"/>
          <w:szCs w:val="20"/>
          <w:lang w:val="ka-GE"/>
        </w:rPr>
        <w:t xml:space="preserve">“, </w:t>
      </w:r>
      <w:r w:rsidRPr="00715027">
        <w:rPr>
          <w:rFonts w:ascii="Sylfaen" w:hAnsi="Sylfaen" w:cs="Sylfaen"/>
          <w:sz w:val="20"/>
          <w:szCs w:val="20"/>
          <w:lang w:val="ka-GE"/>
        </w:rPr>
        <w:t>წინამდებარე ხელშეკრულების მე–</w:t>
      </w:r>
      <w:r w:rsidR="00B6570F" w:rsidRPr="00715027">
        <w:rPr>
          <w:rFonts w:ascii="Sylfaen" w:hAnsi="Sylfaen" w:cs="Sylfaen"/>
          <w:sz w:val="20"/>
          <w:szCs w:val="20"/>
          <w:lang w:val="ka-GE"/>
        </w:rPr>
        <w:t>3</w:t>
      </w:r>
      <w:r w:rsidR="00130C67" w:rsidRPr="00715027">
        <w:rPr>
          <w:rFonts w:ascii="Sylfaen" w:hAnsi="Sylfaen" w:cs="Sylfaen"/>
          <w:sz w:val="20"/>
          <w:szCs w:val="20"/>
          <w:lang w:val="ka-GE"/>
        </w:rPr>
        <w:t xml:space="preserve"> და მე-</w:t>
      </w:r>
      <w:r w:rsidR="00B6570F" w:rsidRPr="00715027">
        <w:rPr>
          <w:rFonts w:ascii="Sylfaen" w:hAnsi="Sylfaen" w:cs="Sylfaen"/>
          <w:sz w:val="20"/>
          <w:szCs w:val="20"/>
          <w:lang w:val="ka-GE"/>
        </w:rPr>
        <w:t>4</w:t>
      </w:r>
      <w:r w:rsidRPr="00715027">
        <w:rPr>
          <w:rFonts w:ascii="Sylfaen" w:hAnsi="Sylfaen" w:cs="Sylfaen"/>
          <w:sz w:val="20"/>
          <w:szCs w:val="20"/>
          <w:lang w:val="ka-GE"/>
        </w:rPr>
        <w:t xml:space="preserve"> მუხლ</w:t>
      </w:r>
      <w:r w:rsidR="00B6570F" w:rsidRPr="00715027">
        <w:rPr>
          <w:rFonts w:ascii="Sylfaen" w:hAnsi="Sylfaen" w:cs="Sylfaen"/>
          <w:sz w:val="20"/>
          <w:szCs w:val="20"/>
          <w:lang w:val="ka-GE"/>
        </w:rPr>
        <w:t>ებ</w:t>
      </w:r>
      <w:r w:rsidRPr="00715027">
        <w:rPr>
          <w:rFonts w:ascii="Sylfaen" w:hAnsi="Sylfaen" w:cs="Sylfaen"/>
          <w:sz w:val="20"/>
          <w:szCs w:val="20"/>
          <w:lang w:val="ka-GE"/>
        </w:rPr>
        <w:t>ით დადგენილი პირობები</w:t>
      </w:r>
      <w:r w:rsidR="00130C67" w:rsidRPr="00715027">
        <w:rPr>
          <w:rFonts w:ascii="Sylfaen" w:hAnsi="Sylfaen" w:cs="Sylfaen"/>
          <w:sz w:val="20"/>
          <w:szCs w:val="20"/>
          <w:lang w:val="ka-GE"/>
        </w:rPr>
        <w:t>ს შესაბამისად.</w:t>
      </w:r>
    </w:p>
    <w:p w14:paraId="3F840648" w14:textId="77777777" w:rsidR="00715027" w:rsidRPr="00715027" w:rsidRDefault="00715027" w:rsidP="00715027">
      <w:pPr>
        <w:pStyle w:val="ListParagraph"/>
        <w:spacing w:line="276" w:lineRule="auto"/>
        <w:ind w:left="0"/>
        <w:jc w:val="both"/>
        <w:rPr>
          <w:rFonts w:ascii="Sylfaen" w:hAnsi="Sylfaen" w:cs="Sylfaen"/>
          <w:sz w:val="20"/>
          <w:szCs w:val="20"/>
          <w:lang w:val="ka-GE"/>
        </w:rPr>
      </w:pPr>
    </w:p>
    <w:p w14:paraId="3E76E297" w14:textId="61C10810" w:rsidR="00715027" w:rsidRPr="005A159E" w:rsidRDefault="00D81420" w:rsidP="00715027">
      <w:pPr>
        <w:spacing w:line="276" w:lineRule="auto"/>
        <w:jc w:val="center"/>
        <w:rPr>
          <w:rFonts w:ascii="Sylfaen" w:hAnsi="Sylfaen" w:cs="Sylfaen"/>
          <w:b/>
          <w:sz w:val="20"/>
          <w:szCs w:val="20"/>
          <w:lang w:val="ka-GE"/>
        </w:rPr>
      </w:pPr>
      <w:r w:rsidRPr="005A159E">
        <w:rPr>
          <w:rFonts w:ascii="Sylfaen" w:hAnsi="Sylfaen"/>
          <w:b/>
          <w:sz w:val="20"/>
          <w:szCs w:val="20"/>
          <w:lang w:val="ka-GE"/>
        </w:rPr>
        <w:t xml:space="preserve">მუხლი </w:t>
      </w:r>
      <w:r w:rsidR="00B6570F" w:rsidRPr="005A159E">
        <w:rPr>
          <w:rFonts w:ascii="Sylfaen" w:hAnsi="Sylfaen" w:cs="Sylfaen"/>
          <w:b/>
          <w:sz w:val="20"/>
          <w:szCs w:val="20"/>
          <w:lang w:val="ka-GE"/>
        </w:rPr>
        <w:t>6</w:t>
      </w:r>
      <w:r w:rsidRPr="005A159E">
        <w:rPr>
          <w:rFonts w:ascii="Sylfaen" w:hAnsi="Sylfaen" w:cs="Sylfaen"/>
          <w:b/>
          <w:sz w:val="20"/>
          <w:szCs w:val="20"/>
          <w:lang w:val="ka-GE"/>
        </w:rPr>
        <w:t>. ხარისხი</w:t>
      </w:r>
      <w:r w:rsidR="00B6570F" w:rsidRPr="005A159E">
        <w:rPr>
          <w:rFonts w:ascii="Sylfaen" w:hAnsi="Sylfaen" w:cs="Sylfaen"/>
          <w:b/>
          <w:sz w:val="20"/>
          <w:szCs w:val="20"/>
          <w:lang w:val="ka-GE"/>
        </w:rPr>
        <w:t xml:space="preserve"> და საგარანტიო ვადა</w:t>
      </w:r>
    </w:p>
    <w:p w14:paraId="4DA93808" w14:textId="5EE2ED99" w:rsidR="00D81420" w:rsidRDefault="006C0930" w:rsidP="00715027">
      <w:pPr>
        <w:pStyle w:val="ListParagraph"/>
        <w:numPr>
          <w:ilvl w:val="1"/>
          <w:numId w:val="26"/>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მიწოდებული „</w:t>
      </w:r>
      <w:r w:rsidR="00D81420" w:rsidRPr="00715027">
        <w:rPr>
          <w:rFonts w:ascii="Sylfaen" w:hAnsi="Sylfaen" w:cs="Sylfaen"/>
          <w:sz w:val="20"/>
          <w:szCs w:val="20"/>
          <w:lang w:val="ka-GE"/>
        </w:rPr>
        <w:t>საქონლი</w:t>
      </w:r>
      <w:r w:rsidRPr="00715027">
        <w:rPr>
          <w:rFonts w:ascii="Sylfaen" w:hAnsi="Sylfaen" w:cs="Sylfaen"/>
          <w:sz w:val="20"/>
          <w:szCs w:val="20"/>
          <w:lang w:val="ka-GE"/>
        </w:rPr>
        <w:t xml:space="preserve">ს“ ხარისხი უნდა </w:t>
      </w:r>
      <w:r w:rsidR="00D81420" w:rsidRPr="00715027">
        <w:rPr>
          <w:rFonts w:ascii="Sylfaen" w:hAnsi="Sylfaen" w:cs="Sylfaen"/>
          <w:sz w:val="20"/>
          <w:szCs w:val="20"/>
          <w:lang w:val="ka-GE"/>
        </w:rPr>
        <w:t xml:space="preserve">შეესაბამებოდეს </w:t>
      </w:r>
      <w:r w:rsidR="00007D96" w:rsidRPr="00715027">
        <w:rPr>
          <w:rFonts w:ascii="Sylfaen" w:hAnsi="Sylfaen" w:cs="Sylfaen"/>
          <w:sz w:val="20"/>
          <w:szCs w:val="20"/>
          <w:lang w:val="ka-GE"/>
        </w:rPr>
        <w:t xml:space="preserve">კონკრეტული „საქონლისათვის“ დადგენილ </w:t>
      </w:r>
      <w:r w:rsidR="00D81420" w:rsidRPr="00715027">
        <w:rPr>
          <w:rFonts w:ascii="Sylfaen" w:hAnsi="Sylfaen" w:cs="Sylfaen"/>
          <w:sz w:val="20"/>
          <w:szCs w:val="20"/>
          <w:lang w:val="ka-GE"/>
        </w:rPr>
        <w:t>მოთხოვნებსა და სტანდარტებს</w:t>
      </w:r>
      <w:r w:rsidR="00007D96" w:rsidRPr="00715027">
        <w:rPr>
          <w:rFonts w:ascii="Sylfaen" w:hAnsi="Sylfaen" w:cs="Sylfaen"/>
          <w:sz w:val="20"/>
          <w:szCs w:val="20"/>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32071F">
        <w:rPr>
          <w:rFonts w:ascii="Sylfaen" w:hAnsi="Sylfaen" w:cs="Sylfaen"/>
          <w:sz w:val="20"/>
          <w:szCs w:val="20"/>
          <w:lang w:val="ka-GE"/>
        </w:rPr>
        <w:t>.</w:t>
      </w:r>
      <w:r w:rsidR="00844BBA">
        <w:rPr>
          <w:rFonts w:ascii="Sylfaen" w:hAnsi="Sylfaen" w:cs="Sylfaen"/>
          <w:sz w:val="20"/>
          <w:szCs w:val="20"/>
          <w:lang w:val="ka-GE"/>
        </w:rPr>
        <w:t xml:space="preserve"> ამასთან მისი მახასიათებლები შესაბამისობაში უნდა იყოს დანართი N2-ში მოცემულ მახასიათებლებთან</w:t>
      </w:r>
    </w:p>
    <w:p w14:paraId="24FD4D42" w14:textId="052FE1D7" w:rsidR="00557632" w:rsidRPr="00012E28" w:rsidRDefault="00557632" w:rsidP="00DA74F3">
      <w:pPr>
        <w:pStyle w:val="ListParagraph"/>
        <w:numPr>
          <w:ilvl w:val="1"/>
          <w:numId w:val="26"/>
        </w:numPr>
        <w:spacing w:line="276" w:lineRule="auto"/>
        <w:ind w:left="0" w:firstLine="0"/>
        <w:jc w:val="both"/>
        <w:rPr>
          <w:rFonts w:ascii="Sylfaen" w:hAnsi="Sylfaen" w:cs="Sylfaen"/>
          <w:sz w:val="20"/>
          <w:szCs w:val="20"/>
          <w:lang w:val="ka-GE"/>
        </w:rPr>
      </w:pPr>
      <w:r w:rsidRPr="00012E28">
        <w:rPr>
          <w:rFonts w:ascii="Sylfaen" w:hAnsi="Sylfaen" w:cs="Sylfaen"/>
          <w:sz w:val="20"/>
          <w:szCs w:val="20"/>
          <w:lang w:val="ka-GE"/>
        </w:rPr>
        <w:t>წინამდებარე „</w:t>
      </w:r>
      <w:r w:rsidRPr="00DA74F3">
        <w:rPr>
          <w:rFonts w:ascii="Sylfaen" w:hAnsi="Sylfaen" w:cs="Sylfaen"/>
          <w:sz w:val="20"/>
          <w:szCs w:val="20"/>
          <w:lang w:val="ka-GE"/>
        </w:rPr>
        <w:t xml:space="preserve">ხელშეკრულებით“ შეთანხმებული </w:t>
      </w:r>
      <w:r w:rsidR="006E1624">
        <w:rPr>
          <w:rFonts w:ascii="Sylfaen" w:hAnsi="Sylfaen" w:cs="Sylfaen"/>
          <w:sz w:val="20"/>
          <w:szCs w:val="20"/>
          <w:lang w:val="ka-GE"/>
        </w:rPr>
        <w:t xml:space="preserve">ნაკისრი ვალდებულებების უზრუნველსაყოფად „გამყიდველი“ ვალდებულია, რომ „მყიდველს“ წარუდგინოს ხელშეკრულების შესრულების </w:t>
      </w:r>
      <w:r w:rsidRPr="00DA74F3">
        <w:rPr>
          <w:rFonts w:ascii="Sylfaen" w:hAnsi="Sylfaen" w:cs="Sylfaen"/>
          <w:sz w:val="20"/>
          <w:szCs w:val="20"/>
          <w:lang w:val="ka-GE"/>
        </w:rPr>
        <w:t xml:space="preserve"> უზრუნველყოფის </w:t>
      </w:r>
      <w:r w:rsidR="005A1266">
        <w:rPr>
          <w:rFonts w:ascii="Sylfaen" w:hAnsi="Sylfaen" w:cs="Sylfaen"/>
          <w:sz w:val="20"/>
          <w:szCs w:val="20"/>
          <w:lang w:val="ka-GE"/>
        </w:rPr>
        <w:t xml:space="preserve">გარანტია </w:t>
      </w:r>
      <w:r w:rsidRPr="00012E28">
        <w:rPr>
          <w:rFonts w:ascii="Sylfaen" w:hAnsi="Sylfaen" w:cs="Sylfaen"/>
          <w:sz w:val="20"/>
          <w:szCs w:val="20"/>
          <w:lang w:val="ka-GE"/>
        </w:rPr>
        <w:t xml:space="preserve"> </w:t>
      </w:r>
      <w:r w:rsidR="00E127E2">
        <w:rPr>
          <w:rFonts w:ascii="Sylfaen" w:hAnsi="Sylfaen" w:cs="Sylfaen"/>
          <w:sz w:val="20"/>
          <w:szCs w:val="20"/>
          <w:lang w:val="ka-GE"/>
        </w:rPr>
        <w:t>35,000</w:t>
      </w:r>
      <w:r w:rsidRPr="00012E28">
        <w:rPr>
          <w:rFonts w:ascii="Sylfaen" w:hAnsi="Sylfaen" w:cs="Sylfaen"/>
          <w:sz w:val="20"/>
          <w:szCs w:val="20"/>
          <w:lang w:val="ka-GE"/>
        </w:rPr>
        <w:t xml:space="preserve"> (</w:t>
      </w:r>
      <w:r w:rsidR="00E127E2">
        <w:rPr>
          <w:rFonts w:ascii="Sylfaen" w:hAnsi="Sylfaen" w:cs="Sylfaen"/>
          <w:sz w:val="20"/>
          <w:szCs w:val="20"/>
          <w:lang w:val="ka-GE"/>
        </w:rPr>
        <w:t>ოცდათხუთმეტი ათასი</w:t>
      </w:r>
      <w:r w:rsidRPr="00012E28">
        <w:rPr>
          <w:rFonts w:ascii="Sylfaen" w:hAnsi="Sylfaen" w:cs="Sylfaen"/>
          <w:sz w:val="20"/>
          <w:szCs w:val="20"/>
          <w:lang w:val="ka-GE"/>
        </w:rPr>
        <w:t>) ლარის ოდენობით (შემდგომში „</w:t>
      </w:r>
      <w:r w:rsidR="005A1266">
        <w:rPr>
          <w:rFonts w:ascii="Sylfaen" w:hAnsi="Sylfaen" w:cs="Sylfaen"/>
          <w:b/>
          <w:sz w:val="20"/>
          <w:szCs w:val="20"/>
          <w:lang w:val="ka-GE"/>
        </w:rPr>
        <w:t xml:space="preserve">ხელშეკრულების შესრულების უზრუნველყოფის </w:t>
      </w:r>
      <w:r w:rsidR="0007718F">
        <w:rPr>
          <w:rFonts w:ascii="Sylfaen" w:hAnsi="Sylfaen" w:cs="Sylfaen"/>
          <w:b/>
          <w:sz w:val="20"/>
          <w:szCs w:val="20"/>
          <w:lang w:val="ka-GE"/>
        </w:rPr>
        <w:t xml:space="preserve"> საბანკო</w:t>
      </w:r>
      <w:r w:rsidRPr="00012E28">
        <w:rPr>
          <w:rFonts w:ascii="Sylfaen" w:hAnsi="Sylfaen" w:cs="Sylfaen"/>
          <w:sz w:val="20"/>
          <w:szCs w:val="20"/>
          <w:lang w:val="ka-GE"/>
        </w:rPr>
        <w:t xml:space="preserve"> </w:t>
      </w:r>
      <w:r w:rsidRPr="00012E28">
        <w:rPr>
          <w:rFonts w:ascii="Sylfaen" w:hAnsi="Sylfaen" w:cs="Sylfaen"/>
          <w:b/>
          <w:sz w:val="20"/>
          <w:szCs w:val="20"/>
          <w:lang w:val="ka-GE"/>
        </w:rPr>
        <w:t>გარანტია</w:t>
      </w:r>
      <w:r w:rsidRPr="00012E28">
        <w:rPr>
          <w:rFonts w:ascii="Sylfaen" w:hAnsi="Sylfaen" w:cs="Sylfaen"/>
          <w:sz w:val="20"/>
          <w:szCs w:val="20"/>
          <w:lang w:val="ka-GE"/>
        </w:rPr>
        <w:t>“)</w:t>
      </w:r>
      <w:r w:rsidR="005A1266">
        <w:rPr>
          <w:rFonts w:ascii="Sylfaen" w:hAnsi="Sylfaen" w:cs="Sylfaen"/>
          <w:sz w:val="20"/>
          <w:szCs w:val="20"/>
          <w:lang w:val="ka-GE"/>
        </w:rPr>
        <w:t xml:space="preserve"> დანართი N3-ში განსაზღვრული ფორმით</w:t>
      </w:r>
      <w:r w:rsidRPr="00012E28">
        <w:rPr>
          <w:rFonts w:ascii="Sylfaen" w:hAnsi="Sylfaen" w:cs="Sylfaen"/>
          <w:sz w:val="20"/>
          <w:szCs w:val="20"/>
          <w:lang w:val="ka-GE"/>
        </w:rPr>
        <w:t>. „</w:t>
      </w:r>
      <w:r w:rsidR="005A1266">
        <w:rPr>
          <w:rFonts w:ascii="Sylfaen" w:hAnsi="Sylfaen" w:cs="Sylfaen"/>
          <w:sz w:val="20"/>
          <w:szCs w:val="20"/>
          <w:lang w:val="ka-GE"/>
        </w:rPr>
        <w:t>ხელშეკრულების შესრულების უზრუნველყოფის</w:t>
      </w:r>
      <w:r w:rsidR="0007718F">
        <w:rPr>
          <w:rFonts w:ascii="Sylfaen" w:hAnsi="Sylfaen" w:cs="Sylfaen"/>
          <w:sz w:val="20"/>
          <w:szCs w:val="20"/>
          <w:lang w:val="ka-GE"/>
        </w:rPr>
        <w:t xml:space="preserve"> საბანკო</w:t>
      </w:r>
      <w:r w:rsidR="005A1266">
        <w:rPr>
          <w:rFonts w:ascii="Sylfaen" w:hAnsi="Sylfaen" w:cs="Sylfaen"/>
          <w:sz w:val="20"/>
          <w:szCs w:val="20"/>
          <w:lang w:val="ka-GE"/>
        </w:rPr>
        <w:t xml:space="preserve"> </w:t>
      </w:r>
      <w:r w:rsidRPr="00012E28">
        <w:rPr>
          <w:rFonts w:ascii="Sylfaen" w:hAnsi="Sylfaen" w:cs="Sylfaen"/>
          <w:sz w:val="20"/>
          <w:szCs w:val="20"/>
          <w:lang w:val="ka-GE"/>
        </w:rPr>
        <w:t xml:space="preserve"> გარანტია“ „გამყიდველმა“ უნდა წარმოადგინოს წინამდებარე „ხელშეკრულების“ ხელმოწერიდან 7 (შვიდი) კალენდარული დღის ვადაში და მისი მოქმედების ვადა 30 კალენდარული დღით უნდა აღემატებოდეს „</w:t>
      </w:r>
      <w:r w:rsidR="00846FEA" w:rsidRPr="00012E28">
        <w:rPr>
          <w:rFonts w:ascii="Sylfaen" w:hAnsi="Sylfaen" w:cs="Sylfaen"/>
          <w:sz w:val="20"/>
          <w:szCs w:val="20"/>
          <w:lang w:val="ka-GE"/>
        </w:rPr>
        <w:t xml:space="preserve">ხელშეკრულების“ მოქმედების ვადას. </w:t>
      </w:r>
      <w:r w:rsidRPr="00012E28">
        <w:rPr>
          <w:rFonts w:ascii="Sylfaen" w:hAnsi="Sylfaen" w:cs="Sylfaen"/>
          <w:sz w:val="20"/>
          <w:szCs w:val="20"/>
          <w:lang w:val="ka-GE"/>
        </w:rPr>
        <w:t>„დამკვეთი“ უფლებამოსილია აღნიშნული „</w:t>
      </w:r>
      <w:r w:rsidR="005A1266">
        <w:rPr>
          <w:rFonts w:ascii="Sylfaen" w:hAnsi="Sylfaen" w:cs="Sylfaen"/>
          <w:sz w:val="20"/>
          <w:szCs w:val="20"/>
          <w:lang w:val="ka-GE"/>
        </w:rPr>
        <w:t xml:space="preserve">ხელშეკრულების შესრულების უზრუნველყოფის </w:t>
      </w:r>
      <w:r w:rsidR="0007718F">
        <w:rPr>
          <w:rFonts w:ascii="Sylfaen" w:hAnsi="Sylfaen" w:cs="Sylfaen"/>
          <w:sz w:val="20"/>
          <w:szCs w:val="20"/>
        </w:rPr>
        <w:t xml:space="preserve"> საბანკო</w:t>
      </w:r>
      <w:r w:rsidR="00F939AE" w:rsidRPr="00012E28">
        <w:rPr>
          <w:rFonts w:ascii="Sylfaen" w:hAnsi="Sylfaen" w:cs="Sylfaen"/>
          <w:sz w:val="20"/>
          <w:szCs w:val="20"/>
          <w:lang w:val="ka-GE"/>
        </w:rPr>
        <w:t xml:space="preserve"> </w:t>
      </w:r>
      <w:r w:rsidRPr="00012E28">
        <w:rPr>
          <w:rFonts w:ascii="Sylfaen" w:hAnsi="Sylfaen" w:cs="Sylfaen"/>
          <w:sz w:val="20"/>
          <w:szCs w:val="20"/>
          <w:lang w:val="ka-GE"/>
        </w:rPr>
        <w:t>გარანტიიდან“ დაქვითოს ნებისმიერი</w:t>
      </w:r>
      <w:r w:rsidR="00F939AE" w:rsidRPr="00012E28">
        <w:rPr>
          <w:rFonts w:ascii="Sylfaen" w:hAnsi="Sylfaen" w:cs="Sylfaen"/>
          <w:sz w:val="20"/>
          <w:szCs w:val="20"/>
          <w:lang w:val="ka-GE"/>
        </w:rPr>
        <w:t xml:space="preserve"> ხარჯი, ღირებულება, ჯარიმა,</w:t>
      </w:r>
      <w:r w:rsidRPr="00012E28">
        <w:rPr>
          <w:rFonts w:ascii="Sylfaen" w:hAnsi="Sylfaen" w:cs="Sylfaen"/>
          <w:sz w:val="20"/>
          <w:szCs w:val="20"/>
          <w:lang w:val="ka-GE"/>
        </w:rPr>
        <w:t xml:space="preserve"> პირგასამტეხლო</w:t>
      </w:r>
      <w:r w:rsidR="00F939AE" w:rsidRPr="00012E28">
        <w:rPr>
          <w:rFonts w:ascii="Sylfaen" w:hAnsi="Sylfaen" w:cs="Sylfaen"/>
          <w:sz w:val="20"/>
          <w:szCs w:val="20"/>
          <w:lang w:val="ka-GE"/>
        </w:rPr>
        <w:t xml:space="preserve"> და ა.შ.</w:t>
      </w:r>
      <w:r w:rsidRPr="00012E28">
        <w:rPr>
          <w:rFonts w:ascii="Sylfaen" w:hAnsi="Sylfaen" w:cs="Sylfaen"/>
          <w:sz w:val="20"/>
          <w:szCs w:val="20"/>
          <w:lang w:val="ka-GE"/>
        </w:rPr>
        <w:t xml:space="preserve">, რომელიც </w:t>
      </w:r>
      <w:r w:rsidR="00F939AE" w:rsidRPr="00012E28">
        <w:rPr>
          <w:rFonts w:ascii="Sylfaen" w:hAnsi="Sylfaen" w:cs="Sylfaen"/>
          <w:sz w:val="20"/>
          <w:szCs w:val="20"/>
          <w:lang w:val="ka-GE"/>
        </w:rPr>
        <w:t>გათვალის</w:t>
      </w:r>
      <w:r w:rsidRPr="00012E28">
        <w:rPr>
          <w:rFonts w:ascii="Sylfaen" w:hAnsi="Sylfaen" w:cs="Sylfaen"/>
          <w:sz w:val="20"/>
          <w:szCs w:val="20"/>
          <w:lang w:val="ka-GE"/>
        </w:rPr>
        <w:t>წ</w:t>
      </w:r>
      <w:r w:rsidR="00F939AE" w:rsidRPr="00012E28">
        <w:rPr>
          <w:rFonts w:ascii="Sylfaen" w:hAnsi="Sylfaen" w:cs="Sylfaen"/>
          <w:sz w:val="20"/>
          <w:szCs w:val="20"/>
          <w:lang w:val="ka-GE"/>
        </w:rPr>
        <w:t>ი</w:t>
      </w:r>
      <w:r w:rsidRPr="00012E28">
        <w:rPr>
          <w:rFonts w:ascii="Sylfaen" w:hAnsi="Sylfaen" w:cs="Sylfaen"/>
          <w:sz w:val="20"/>
          <w:szCs w:val="20"/>
          <w:lang w:val="ka-GE"/>
        </w:rPr>
        <w:t>ნებულია წინამდებარე „ხელშეკრულებით“ ან/და</w:t>
      </w:r>
      <w:r w:rsidR="00380E8C">
        <w:rPr>
          <w:rFonts w:ascii="Sylfaen" w:hAnsi="Sylfaen" w:cs="Sylfaen"/>
          <w:sz w:val="20"/>
          <w:szCs w:val="20"/>
          <w:lang w:val="ka-GE"/>
        </w:rPr>
        <w:t xml:space="preserve"> ნებისმიერი</w:t>
      </w:r>
      <w:r w:rsidRPr="00012E28">
        <w:rPr>
          <w:rFonts w:ascii="Sylfaen" w:hAnsi="Sylfaen" w:cs="Sylfaen"/>
          <w:sz w:val="20"/>
          <w:szCs w:val="20"/>
          <w:lang w:val="ka-GE"/>
        </w:rPr>
        <w:t xml:space="preserve"> ის თანხა, რომელიც საჭიროა იმ ზიანის საკომპენსაციოდ, რომელიც მიადგება </w:t>
      </w:r>
      <w:r w:rsidR="00012E28" w:rsidRPr="00012E28">
        <w:rPr>
          <w:rFonts w:ascii="Sylfaen" w:hAnsi="Sylfaen" w:cs="Sylfaen"/>
          <w:sz w:val="20"/>
          <w:szCs w:val="20"/>
          <w:lang w:val="ka-GE"/>
        </w:rPr>
        <w:t>„მყიდველს“ „გამყიდველის</w:t>
      </w:r>
      <w:r w:rsidRPr="00012E28">
        <w:rPr>
          <w:rFonts w:ascii="Sylfaen" w:hAnsi="Sylfaen" w:cs="Sylfaen"/>
          <w:sz w:val="20"/>
          <w:szCs w:val="20"/>
          <w:lang w:val="ka-GE"/>
        </w:rPr>
        <w:t>“</w:t>
      </w:r>
      <w:r w:rsidR="00012E28" w:rsidRPr="00012E28">
        <w:rPr>
          <w:rFonts w:ascii="Sylfaen" w:hAnsi="Sylfaen" w:cs="Sylfaen"/>
          <w:sz w:val="20"/>
          <w:szCs w:val="20"/>
          <w:lang w:val="ka-GE"/>
        </w:rPr>
        <w:t xml:space="preserve"> მიერ</w:t>
      </w:r>
      <w:r w:rsidRPr="00012E28">
        <w:rPr>
          <w:rFonts w:ascii="Sylfaen" w:hAnsi="Sylfaen" w:cs="Sylfaen"/>
          <w:sz w:val="20"/>
          <w:szCs w:val="20"/>
          <w:lang w:val="ka-GE"/>
        </w:rPr>
        <w:t xml:space="preserve"> </w:t>
      </w:r>
      <w:r w:rsidR="00012E28" w:rsidRPr="00012E28">
        <w:rPr>
          <w:rFonts w:ascii="Sylfaen" w:hAnsi="Sylfaen" w:cs="Sylfaen"/>
          <w:sz w:val="20"/>
          <w:szCs w:val="20"/>
          <w:lang w:val="ka-GE"/>
        </w:rPr>
        <w:t>ისეთი „საქონლის“ მიწოდების შემთხვევაში/შედეგად, რომელიც არ შეესაბამება წინამდებარე „ხელშეკრულებით“ შეთანხმებულ ხარისხს</w:t>
      </w:r>
      <w:r w:rsidR="00380E8C">
        <w:rPr>
          <w:rFonts w:ascii="Sylfaen" w:hAnsi="Sylfaen" w:cs="Sylfaen"/>
          <w:sz w:val="20"/>
          <w:szCs w:val="20"/>
          <w:lang w:val="ka-GE"/>
        </w:rPr>
        <w:t xml:space="preserve"> ან/და „საქონლის“ შეთანხმებულ ვადაში მიწოდებას</w:t>
      </w:r>
      <w:r w:rsidR="00012E28" w:rsidRPr="00012E28">
        <w:rPr>
          <w:rFonts w:ascii="Sylfaen" w:hAnsi="Sylfaen" w:cs="Sylfaen"/>
          <w:sz w:val="20"/>
          <w:szCs w:val="20"/>
          <w:lang w:val="ka-GE"/>
        </w:rPr>
        <w:t xml:space="preserve">. </w:t>
      </w:r>
    </w:p>
    <w:p w14:paraId="7719EDEA" w14:textId="16D0330D" w:rsidR="005E6793" w:rsidRDefault="005E6793" w:rsidP="00715027">
      <w:pPr>
        <w:pStyle w:val="ListParagraph"/>
        <w:numPr>
          <w:ilvl w:val="1"/>
          <w:numId w:val="26"/>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იმ შემთხვევაში, თუ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14:paraId="44EEDC4A" w14:textId="18F799E6" w:rsidR="001A6ACF" w:rsidRPr="0081619C" w:rsidRDefault="005E6793" w:rsidP="0081619C">
      <w:pPr>
        <w:pStyle w:val="ListParagraph"/>
        <w:numPr>
          <w:ilvl w:val="1"/>
          <w:numId w:val="26"/>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r w:rsidR="00C40F8E">
        <w:rPr>
          <w:rFonts w:ascii="Sylfaen" w:hAnsi="Sylfaen" w:cs="Sylfaen"/>
          <w:sz w:val="20"/>
          <w:szCs w:val="20"/>
          <w:lang w:val="ka-GE"/>
        </w:rPr>
        <w:t>, მათ შორის „</w:t>
      </w:r>
      <w:r w:rsidR="00F15E9B">
        <w:rPr>
          <w:rFonts w:ascii="Sylfaen" w:hAnsi="Sylfaen" w:cs="Sylfaen"/>
          <w:sz w:val="20"/>
          <w:szCs w:val="20"/>
          <w:lang w:val="ka-GE"/>
        </w:rPr>
        <w:t xml:space="preserve">ხელშეკრულების შესრულების </w:t>
      </w:r>
      <w:r w:rsidR="0007718F">
        <w:rPr>
          <w:rFonts w:ascii="Sylfaen" w:hAnsi="Sylfaen" w:cs="Sylfaen"/>
          <w:sz w:val="20"/>
          <w:szCs w:val="20"/>
          <w:lang w:val="ka-GE"/>
        </w:rPr>
        <w:t xml:space="preserve">უზრუნველყოფის </w:t>
      </w:r>
      <w:r w:rsidR="00C40F8E">
        <w:rPr>
          <w:rFonts w:ascii="Sylfaen" w:hAnsi="Sylfaen" w:cs="Sylfaen"/>
          <w:sz w:val="20"/>
          <w:szCs w:val="20"/>
          <w:lang w:val="ka-GE"/>
        </w:rPr>
        <w:t xml:space="preserve"> საბანკო გარანტიიდან“</w:t>
      </w:r>
      <w:r w:rsidRPr="00715027">
        <w:rPr>
          <w:rFonts w:ascii="Sylfaen" w:hAnsi="Sylfaen" w:cs="Sylfaen"/>
          <w:sz w:val="20"/>
          <w:szCs w:val="20"/>
          <w:lang w:val="ka-GE"/>
        </w:rPr>
        <w:t xml:space="preserve">. </w:t>
      </w:r>
    </w:p>
    <w:p w14:paraId="2A8F08EA" w14:textId="03DF4DB8" w:rsidR="00715027" w:rsidRDefault="00715027" w:rsidP="00715027">
      <w:pPr>
        <w:pStyle w:val="ListParagraph"/>
        <w:spacing w:line="276" w:lineRule="auto"/>
        <w:ind w:left="0"/>
        <w:jc w:val="both"/>
        <w:rPr>
          <w:rFonts w:ascii="Sylfaen" w:hAnsi="Sylfaen" w:cs="Sylfaen"/>
          <w:sz w:val="20"/>
          <w:szCs w:val="20"/>
          <w:lang w:val="ka-GE"/>
        </w:rPr>
      </w:pPr>
    </w:p>
    <w:p w14:paraId="28B5350E" w14:textId="77777777" w:rsidR="00031CD7" w:rsidRPr="00715027" w:rsidRDefault="00031CD7" w:rsidP="00715027">
      <w:pPr>
        <w:pStyle w:val="ListParagraph"/>
        <w:spacing w:line="276" w:lineRule="auto"/>
        <w:ind w:left="0"/>
        <w:jc w:val="both"/>
        <w:rPr>
          <w:rFonts w:ascii="Sylfaen" w:hAnsi="Sylfaen" w:cs="Sylfaen"/>
          <w:sz w:val="20"/>
          <w:szCs w:val="20"/>
          <w:lang w:val="ka-GE"/>
        </w:rPr>
      </w:pPr>
    </w:p>
    <w:p w14:paraId="103F2873" w14:textId="571BEADC" w:rsidR="00715027" w:rsidRPr="00715027" w:rsidRDefault="00D81420" w:rsidP="00715027">
      <w:pPr>
        <w:spacing w:line="276" w:lineRule="auto"/>
        <w:jc w:val="center"/>
        <w:rPr>
          <w:rFonts w:ascii="Sylfaen" w:hAnsi="Sylfaen"/>
          <w:b/>
          <w:sz w:val="20"/>
          <w:szCs w:val="20"/>
          <w:lang w:val="ka-GE"/>
        </w:rPr>
      </w:pPr>
      <w:r w:rsidRPr="005A159E">
        <w:rPr>
          <w:rFonts w:ascii="Sylfaen" w:hAnsi="Sylfaen"/>
          <w:b/>
          <w:sz w:val="20"/>
          <w:szCs w:val="20"/>
          <w:lang w:val="ka-GE"/>
        </w:rPr>
        <w:t xml:space="preserve">მუხლი </w:t>
      </w:r>
      <w:r w:rsidR="00E931C6" w:rsidRPr="005A159E">
        <w:rPr>
          <w:rFonts w:ascii="Sylfaen" w:hAnsi="Sylfaen"/>
          <w:b/>
          <w:sz w:val="20"/>
          <w:szCs w:val="20"/>
          <w:lang w:val="ka-GE"/>
        </w:rPr>
        <w:t>7</w:t>
      </w:r>
      <w:r w:rsidRPr="005A159E">
        <w:rPr>
          <w:rFonts w:ascii="Sylfaen" w:hAnsi="Sylfaen"/>
          <w:b/>
          <w:sz w:val="20"/>
          <w:szCs w:val="20"/>
          <w:lang w:val="ka-GE"/>
        </w:rPr>
        <w:t>. მხარეთა პასუხისმგებლობა</w:t>
      </w:r>
    </w:p>
    <w:p w14:paraId="5AA80349" w14:textId="66E13D34" w:rsidR="007C0E4A" w:rsidRPr="00715027" w:rsidRDefault="007C0E4A" w:rsidP="00715027">
      <w:pPr>
        <w:pStyle w:val="ListParagraph"/>
        <w:numPr>
          <w:ilvl w:val="1"/>
          <w:numId w:val="27"/>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 xml:space="preserve">წინამდებარე „ხელშეკრულებით“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„ხელშეკრულებით“ და საქართველოს კანონმდებლობით დადგენილი წესით. </w:t>
      </w:r>
    </w:p>
    <w:p w14:paraId="7A92F18A" w14:textId="5BF0DF28" w:rsidR="007C0E4A" w:rsidRPr="00715027" w:rsidRDefault="007C0E4A" w:rsidP="00715027">
      <w:pPr>
        <w:pStyle w:val="ListParagraph"/>
        <w:numPr>
          <w:ilvl w:val="1"/>
          <w:numId w:val="27"/>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წინამდებარე</w:t>
      </w:r>
      <w:r w:rsidRPr="00715027">
        <w:rPr>
          <w:rFonts w:ascii="Sylfaen" w:hAnsi="Sylfaen" w:cs="Sylfaen"/>
          <w:sz w:val="20"/>
          <w:szCs w:val="20"/>
          <w:lang w:val="ka-GE"/>
        </w:rPr>
        <w:t xml:space="preserve"> „ხელშეკრულებით“ ნაკისრი ვალდებულებების შესრულების ვადის გადაცილებისათვის</w:t>
      </w:r>
      <w:r w:rsidR="00102FBF">
        <w:rPr>
          <w:rFonts w:ascii="Sylfaen" w:hAnsi="Sylfaen" w:cs="Sylfaen"/>
          <w:sz w:val="20"/>
          <w:szCs w:val="20"/>
          <w:lang w:val="ka-GE"/>
        </w:rPr>
        <w:t xml:space="preserve"> ან/და იმ შემთხვევაში, თუ „გამყიდველი“ ვერ უზრუნველყოფს „ხელშეკრულებით“ შეთანხმებული ხარისხის „საქონლის“ მიწოდებას </w:t>
      </w:r>
      <w:r w:rsidRPr="00715027">
        <w:rPr>
          <w:rFonts w:ascii="Sylfaen" w:hAnsi="Sylfaen" w:cs="Sylfaen"/>
          <w:sz w:val="20"/>
          <w:szCs w:val="20"/>
          <w:lang w:val="ka-GE"/>
        </w:rPr>
        <w:t xml:space="preserve">„მყიდველი“ უფლებამოსილია დააკისროს „გამყიდველს“ პირგასამტეხლო </w:t>
      </w:r>
      <w:r w:rsidR="00A54B2C">
        <w:rPr>
          <w:rFonts w:ascii="Sylfaen" w:hAnsi="Sylfaen" w:cs="Sylfaen"/>
          <w:sz w:val="20"/>
          <w:szCs w:val="20"/>
          <w:lang w:val="ka-GE"/>
        </w:rPr>
        <w:t>1000 (ათასი)</w:t>
      </w:r>
      <w:r w:rsidR="00BC2A89">
        <w:rPr>
          <w:rFonts w:ascii="Sylfaen" w:hAnsi="Sylfaen" w:cs="Sylfaen"/>
          <w:sz w:val="20"/>
          <w:szCs w:val="20"/>
          <w:lang w:val="ka-GE"/>
        </w:rPr>
        <w:t xml:space="preserve"> ლარი</w:t>
      </w:r>
      <w:r w:rsidR="00102FBF">
        <w:rPr>
          <w:rFonts w:ascii="Sylfaen" w:hAnsi="Sylfaen" w:cs="Sylfaen"/>
          <w:sz w:val="20"/>
          <w:szCs w:val="20"/>
          <w:lang w:val="ka-GE"/>
        </w:rPr>
        <w:t xml:space="preserve"> ვალდებულების თითოეული დარღვევისათვის. </w:t>
      </w:r>
    </w:p>
    <w:p w14:paraId="72493C28" w14:textId="21893F97" w:rsidR="007C0E4A" w:rsidRPr="00715027" w:rsidRDefault="007C0E4A" w:rsidP="00715027">
      <w:pPr>
        <w:pStyle w:val="ListParagraph"/>
        <w:numPr>
          <w:ilvl w:val="1"/>
          <w:numId w:val="27"/>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lastRenderedPageBreak/>
        <w:t>წინამდებარე</w:t>
      </w:r>
      <w:r w:rsidRPr="00715027">
        <w:rPr>
          <w:rFonts w:ascii="Sylfaen" w:hAnsi="Sylfaen" w:cs="Sylfaen"/>
          <w:sz w:val="20"/>
          <w:szCs w:val="20"/>
          <w:lang w:val="ka-GE"/>
        </w:rPr>
        <w:t xml:space="preserve"> „ხელშეკრულებით“ განსაზღვრული „ნასყიდობის ფასის“ გადახდის ვადის გადაცილების შემთხვევაში „გამყიდველი“ უფლებამოსილია დააკისროს „მყიდველს“ პირგასამტეხლოს გადახდა ყოველ ვადაგადაცილებულ დღეზე გადასახდელი „ნასყიდობის ფასის“ 0.5%-ის ოდენობით.</w:t>
      </w:r>
    </w:p>
    <w:p w14:paraId="7E95C2A3" w14:textId="4BDC182C" w:rsidR="007C0E4A" w:rsidRPr="00715027" w:rsidRDefault="007C0E4A" w:rsidP="00715027">
      <w:pPr>
        <w:pStyle w:val="ListParagraph"/>
        <w:numPr>
          <w:ilvl w:val="1"/>
          <w:numId w:val="27"/>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14:paraId="5258EE03" w14:textId="09FFD84C" w:rsidR="007C0E4A" w:rsidRDefault="007C0E4A" w:rsidP="00715027">
      <w:pPr>
        <w:pStyle w:val="ListParagraph"/>
        <w:numPr>
          <w:ilvl w:val="1"/>
          <w:numId w:val="27"/>
        </w:numPr>
        <w:spacing w:line="276" w:lineRule="auto"/>
        <w:ind w:left="0" w:firstLine="0"/>
        <w:jc w:val="both"/>
        <w:rPr>
          <w:rFonts w:ascii="Sylfaen" w:hAnsi="Sylfaen" w:cs="Sylfaen"/>
          <w:sz w:val="20"/>
          <w:szCs w:val="20"/>
          <w:lang w:val="ka-GE"/>
        </w:rPr>
      </w:pPr>
      <w:r w:rsidRPr="00715027">
        <w:rPr>
          <w:rFonts w:ascii="Sylfaen" w:hAnsi="Sylfaen" w:cs="Sylfaen"/>
          <w:sz w:val="20"/>
          <w:szCs w:val="20"/>
          <w:lang w:val="ka-GE"/>
        </w:rPr>
        <w:t>წინამდებარე „ხელშეკრულებაზე“ ხელმოწერით „გამყიდველი“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რაიმე სახის პირგასამტეხლო ან/და ჯარიმა, „მყიდველი“ უფლებამოსილია ასეთი პირგასამტეხლოს ან/და ჯარიმა თანხა დაქვითოს ნებისმიერი მიმდინარე გადასახდელი ნასყიდობის ფასიდან</w:t>
      </w:r>
      <w:r w:rsidR="008B3112">
        <w:rPr>
          <w:rFonts w:ascii="Sylfaen" w:hAnsi="Sylfaen" w:cs="Sylfaen"/>
          <w:sz w:val="20"/>
          <w:szCs w:val="20"/>
          <w:lang w:val="ka-GE"/>
        </w:rPr>
        <w:t>, მიუხედავად იმისა, აღნიშნული გადასახდელი იქნება ამ ან ნებისმიერი სხვა ხელშეკრულების საფუძველზე,</w:t>
      </w:r>
      <w:r w:rsidR="00031CD7">
        <w:rPr>
          <w:rFonts w:ascii="Sylfaen" w:hAnsi="Sylfaen" w:cs="Sylfaen"/>
          <w:sz w:val="20"/>
          <w:szCs w:val="20"/>
          <w:lang w:val="ka-GE"/>
        </w:rPr>
        <w:t xml:space="preserve"> </w:t>
      </w:r>
      <w:r w:rsidR="00031CD7" w:rsidRPr="00031CD7">
        <w:rPr>
          <w:rFonts w:ascii="Sylfaen" w:hAnsi="Sylfaen" w:cs="Sylfaen"/>
          <w:sz w:val="20"/>
          <w:szCs w:val="20"/>
          <w:highlight w:val="yellow"/>
          <w:lang w:val="ka-GE"/>
        </w:rPr>
        <w:t xml:space="preserve">ან/და </w:t>
      </w:r>
      <w:r w:rsidR="008B3112">
        <w:rPr>
          <w:rFonts w:ascii="Sylfaen" w:hAnsi="Sylfaen" w:cs="Sylfaen"/>
          <w:sz w:val="20"/>
          <w:szCs w:val="20"/>
          <w:highlight w:val="yellow"/>
          <w:lang w:val="ka-GE"/>
        </w:rPr>
        <w:t>„ხ</w:t>
      </w:r>
      <w:r w:rsidR="00F15E9B">
        <w:rPr>
          <w:rFonts w:ascii="Sylfaen" w:hAnsi="Sylfaen" w:cs="Sylfaen"/>
          <w:sz w:val="20"/>
          <w:szCs w:val="20"/>
          <w:highlight w:val="yellow"/>
          <w:lang w:val="ka-GE"/>
        </w:rPr>
        <w:t xml:space="preserve">ელშეკრულების შესრულების უზრუნველყოფის </w:t>
      </w:r>
      <w:r w:rsidR="008B3112">
        <w:rPr>
          <w:rFonts w:ascii="Sylfaen" w:hAnsi="Sylfaen" w:cs="Sylfaen"/>
          <w:sz w:val="20"/>
          <w:szCs w:val="20"/>
          <w:highlight w:val="yellow"/>
          <w:lang w:val="ka-GE"/>
        </w:rPr>
        <w:t xml:space="preserve"> </w:t>
      </w:r>
      <w:r w:rsidR="00031CD7" w:rsidRPr="00031CD7">
        <w:rPr>
          <w:rFonts w:ascii="Sylfaen" w:hAnsi="Sylfaen" w:cs="Sylfaen"/>
          <w:sz w:val="20"/>
          <w:szCs w:val="20"/>
          <w:highlight w:val="yellow"/>
          <w:lang w:val="ka-GE"/>
        </w:rPr>
        <w:t>საბანკო გარანტიიდან</w:t>
      </w:r>
      <w:r w:rsidR="008B3112">
        <w:rPr>
          <w:rFonts w:ascii="Sylfaen" w:hAnsi="Sylfaen" w:cs="Sylfaen"/>
          <w:sz w:val="20"/>
          <w:szCs w:val="20"/>
          <w:highlight w:val="yellow"/>
          <w:lang w:val="ka-GE"/>
        </w:rPr>
        <w:t>“</w:t>
      </w:r>
      <w:r w:rsidRPr="00031CD7">
        <w:rPr>
          <w:rFonts w:ascii="Sylfaen" w:hAnsi="Sylfaen" w:cs="Sylfaen"/>
          <w:sz w:val="20"/>
          <w:szCs w:val="20"/>
          <w:highlight w:val="yellow"/>
          <w:lang w:val="ka-GE"/>
        </w:rPr>
        <w:t>.</w:t>
      </w:r>
      <w:r w:rsidRPr="00715027">
        <w:rPr>
          <w:rFonts w:ascii="Sylfaen" w:hAnsi="Sylfaen" w:cs="Sylfaen"/>
          <w:sz w:val="20"/>
          <w:szCs w:val="20"/>
          <w:lang w:val="ka-GE"/>
        </w:rPr>
        <w:t xml:space="preserve"> </w:t>
      </w:r>
    </w:p>
    <w:p w14:paraId="4C8144D2" w14:textId="77777777" w:rsidR="00715027" w:rsidRPr="00715027" w:rsidRDefault="00715027" w:rsidP="00715027">
      <w:pPr>
        <w:pStyle w:val="ListParagraph"/>
        <w:spacing w:line="276" w:lineRule="auto"/>
        <w:ind w:left="0"/>
        <w:jc w:val="both"/>
        <w:rPr>
          <w:rFonts w:ascii="Sylfaen" w:hAnsi="Sylfaen" w:cs="Sylfaen"/>
          <w:sz w:val="20"/>
          <w:szCs w:val="20"/>
          <w:lang w:val="ka-GE"/>
        </w:rPr>
      </w:pPr>
    </w:p>
    <w:p w14:paraId="240B542A" w14:textId="0531672D" w:rsidR="00D81420" w:rsidRPr="005A159E" w:rsidRDefault="00D81420" w:rsidP="00715027">
      <w:pPr>
        <w:spacing w:line="276" w:lineRule="auto"/>
        <w:jc w:val="center"/>
        <w:rPr>
          <w:rFonts w:ascii="Sylfaen" w:hAnsi="Sylfaen"/>
          <w:b/>
          <w:noProof/>
          <w:sz w:val="20"/>
          <w:szCs w:val="20"/>
          <w:lang w:val="ka-GE"/>
        </w:rPr>
      </w:pPr>
      <w:r w:rsidRPr="005A159E">
        <w:rPr>
          <w:rFonts w:ascii="Sylfaen" w:hAnsi="Sylfaen"/>
          <w:b/>
          <w:sz w:val="20"/>
          <w:szCs w:val="20"/>
          <w:lang w:val="ka-GE"/>
        </w:rPr>
        <w:t>მუხლი</w:t>
      </w:r>
      <w:r w:rsidR="00EC7297" w:rsidRPr="005A159E">
        <w:rPr>
          <w:rFonts w:ascii="Sylfaen" w:hAnsi="Sylfaen"/>
          <w:b/>
          <w:sz w:val="20"/>
          <w:szCs w:val="20"/>
          <w:lang w:val="ka-GE"/>
        </w:rPr>
        <w:t xml:space="preserve"> </w:t>
      </w:r>
      <w:r w:rsidR="00A424D5" w:rsidRPr="005A159E">
        <w:rPr>
          <w:rFonts w:ascii="Sylfaen" w:hAnsi="Sylfaen"/>
          <w:b/>
          <w:noProof/>
          <w:sz w:val="20"/>
          <w:szCs w:val="20"/>
          <w:lang w:val="ka-GE"/>
        </w:rPr>
        <w:t>8</w:t>
      </w:r>
      <w:r w:rsidRPr="005A159E">
        <w:rPr>
          <w:rFonts w:ascii="Sylfaen" w:hAnsi="Sylfaen"/>
          <w:b/>
          <w:noProof/>
          <w:sz w:val="20"/>
          <w:szCs w:val="20"/>
          <w:lang w:val="ka-GE"/>
        </w:rPr>
        <w:t>. „ხელშეკრულების“ მოქმედების ვადა და შეწყვეტა</w:t>
      </w:r>
    </w:p>
    <w:p w14:paraId="4C002B94" w14:textId="1EA527D5" w:rsidR="00A424D5" w:rsidRPr="00601548" w:rsidRDefault="00D81420" w:rsidP="00601548">
      <w:pPr>
        <w:pStyle w:val="ListParagraph"/>
        <w:numPr>
          <w:ilvl w:val="1"/>
          <w:numId w:val="28"/>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წინამდებარე „ხელშეკრულება“ ძალაში შედის </w:t>
      </w:r>
      <w:r w:rsidR="00901F17" w:rsidRPr="00601548">
        <w:rPr>
          <w:rFonts w:ascii="Sylfaen" w:hAnsi="Sylfaen" w:cs="Sylfaen"/>
          <w:sz w:val="20"/>
          <w:szCs w:val="20"/>
          <w:lang w:val="ka-GE"/>
        </w:rPr>
        <w:t>„</w:t>
      </w:r>
      <w:r w:rsidRPr="00601548">
        <w:rPr>
          <w:rFonts w:ascii="Sylfaen" w:hAnsi="Sylfaen" w:cs="Sylfaen"/>
          <w:sz w:val="20"/>
          <w:szCs w:val="20"/>
          <w:lang w:val="ka-GE"/>
        </w:rPr>
        <w:t>მხარეთა</w:t>
      </w:r>
      <w:r w:rsidR="00901F17" w:rsidRPr="00601548">
        <w:rPr>
          <w:rFonts w:ascii="Sylfaen" w:hAnsi="Sylfaen" w:cs="Sylfaen"/>
          <w:sz w:val="20"/>
          <w:szCs w:val="20"/>
          <w:lang w:val="ka-GE"/>
        </w:rPr>
        <w:t>“</w:t>
      </w:r>
      <w:r w:rsidRPr="00601548">
        <w:rPr>
          <w:rFonts w:ascii="Sylfaen" w:hAnsi="Sylfaen" w:cs="Sylfaen"/>
          <w:sz w:val="20"/>
          <w:szCs w:val="20"/>
          <w:lang w:val="ka-GE"/>
        </w:rPr>
        <w:t xml:space="preserve"> მიერ მისი ხელმოწერის თარიღიდან და  მოქმედებს </w:t>
      </w:r>
      <w:r w:rsidR="00E77082" w:rsidRPr="00E77082">
        <w:rPr>
          <w:rFonts w:ascii="Sylfaen" w:hAnsi="Sylfaen" w:cs="Sylfaen"/>
          <w:sz w:val="20"/>
          <w:szCs w:val="20"/>
          <w:highlight w:val="yellow"/>
          <w:lang w:val="ka-GE"/>
        </w:rPr>
        <w:t>-----</w:t>
      </w:r>
      <w:r w:rsidR="00031CD7">
        <w:rPr>
          <w:rFonts w:ascii="Sylfaen" w:hAnsi="Sylfaen" w:cs="Sylfaen"/>
          <w:sz w:val="20"/>
          <w:szCs w:val="20"/>
          <w:lang w:val="ka-GE"/>
        </w:rPr>
        <w:t>ჩათვლით</w:t>
      </w:r>
      <w:r w:rsidR="00371A8B" w:rsidRPr="00601548">
        <w:rPr>
          <w:rFonts w:ascii="Sylfaen" w:hAnsi="Sylfaen" w:cs="Sylfaen"/>
          <w:sz w:val="20"/>
          <w:szCs w:val="20"/>
          <w:lang w:val="ka-GE"/>
        </w:rPr>
        <w:t xml:space="preserve">. </w:t>
      </w:r>
    </w:p>
    <w:p w14:paraId="097BD4B9" w14:textId="77777777" w:rsidR="00A424D5" w:rsidRPr="00601548" w:rsidRDefault="00901F17" w:rsidP="00601548">
      <w:pPr>
        <w:pStyle w:val="ListParagraph"/>
        <w:numPr>
          <w:ilvl w:val="1"/>
          <w:numId w:val="28"/>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w:t>
      </w:r>
      <w:r w:rsidR="00D81420" w:rsidRPr="005A159E">
        <w:rPr>
          <w:rFonts w:ascii="Sylfaen" w:hAnsi="Sylfaen" w:cs="Sylfaen"/>
          <w:sz w:val="20"/>
          <w:szCs w:val="20"/>
          <w:lang w:val="ka-GE"/>
        </w:rPr>
        <w:t>ხელშეკრულებაში</w:t>
      </w:r>
      <w:r w:rsidRPr="005A159E">
        <w:rPr>
          <w:rFonts w:ascii="Sylfaen" w:hAnsi="Sylfaen" w:cs="Sylfaen"/>
          <w:sz w:val="20"/>
          <w:szCs w:val="20"/>
          <w:lang w:val="ka-GE"/>
        </w:rPr>
        <w:t>“</w:t>
      </w:r>
      <w:r w:rsidR="00D81420" w:rsidRPr="005A159E">
        <w:rPr>
          <w:rFonts w:ascii="Sylfaen" w:hAnsi="Sylfaen" w:cs="Sylfaen"/>
          <w:sz w:val="20"/>
          <w:szCs w:val="20"/>
          <w:lang w:val="ka-GE"/>
        </w:rPr>
        <w:t xml:space="preserve"> დამატებების და/ან ცვლილებების შეტანა შესაძლებელია მხოლოდ წერილობითი ფორმით </w:t>
      </w:r>
      <w:r w:rsidRPr="005A159E">
        <w:rPr>
          <w:rFonts w:ascii="Sylfaen" w:hAnsi="Sylfaen" w:cs="Sylfaen"/>
          <w:sz w:val="20"/>
          <w:szCs w:val="20"/>
          <w:lang w:val="ka-GE"/>
        </w:rPr>
        <w:t>„</w:t>
      </w:r>
      <w:r w:rsidR="00D81420" w:rsidRPr="005A159E">
        <w:rPr>
          <w:rFonts w:ascii="Sylfaen" w:hAnsi="Sylfaen" w:cs="Sylfaen"/>
          <w:sz w:val="20"/>
          <w:szCs w:val="20"/>
          <w:lang w:val="ka-GE"/>
        </w:rPr>
        <w:t>მხარეთა</w:t>
      </w:r>
      <w:r w:rsidRPr="005A159E">
        <w:rPr>
          <w:rFonts w:ascii="Sylfaen" w:hAnsi="Sylfaen" w:cs="Sylfaen"/>
          <w:sz w:val="20"/>
          <w:szCs w:val="20"/>
          <w:lang w:val="ka-GE"/>
        </w:rPr>
        <w:t>“</w:t>
      </w:r>
      <w:r w:rsidR="00D81420" w:rsidRPr="005A159E">
        <w:rPr>
          <w:rFonts w:ascii="Sylfaen" w:hAnsi="Sylfaen" w:cs="Sylfaen"/>
          <w:sz w:val="20"/>
          <w:szCs w:val="20"/>
          <w:lang w:val="ka-GE"/>
        </w:rPr>
        <w:t xml:space="preserve"> უფლებამოსილი წარმომადგენლების ხელმოწერით. </w:t>
      </w:r>
    </w:p>
    <w:p w14:paraId="022641FD" w14:textId="38F426A8" w:rsidR="00D81420" w:rsidRPr="00601548" w:rsidRDefault="00D81420" w:rsidP="00601548">
      <w:pPr>
        <w:pStyle w:val="ListParagraph"/>
        <w:numPr>
          <w:ilvl w:val="1"/>
          <w:numId w:val="28"/>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წინამდებარე</w:t>
      </w:r>
      <w:r w:rsidRPr="00601548">
        <w:rPr>
          <w:rFonts w:ascii="Sylfaen" w:hAnsi="Sylfaen" w:cs="Sylfaen"/>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329CCDE4" w14:textId="371986D8" w:rsidR="00371A8B" w:rsidRPr="00601548" w:rsidRDefault="00D81420" w:rsidP="00AE35B8">
      <w:pPr>
        <w:pStyle w:val="ListParagraph"/>
        <w:spacing w:line="276" w:lineRule="auto"/>
        <w:ind w:left="1440" w:hanging="720"/>
        <w:jc w:val="both"/>
        <w:rPr>
          <w:rFonts w:ascii="Sylfaen" w:hAnsi="Sylfaen" w:cs="Sylfaen"/>
          <w:sz w:val="20"/>
          <w:szCs w:val="20"/>
          <w:lang w:val="ka-GE"/>
        </w:rPr>
      </w:pPr>
      <w:r w:rsidRPr="00601548">
        <w:rPr>
          <w:rFonts w:ascii="Sylfaen" w:hAnsi="Sylfaen" w:cs="Sylfaen"/>
          <w:sz w:val="20"/>
          <w:szCs w:val="20"/>
          <w:lang w:val="ka-GE"/>
        </w:rPr>
        <w:t xml:space="preserve">(ა) </w:t>
      </w:r>
      <w:r w:rsidR="00AE35B8">
        <w:rPr>
          <w:rFonts w:ascii="Sylfaen" w:hAnsi="Sylfaen" w:cs="Sylfaen"/>
          <w:sz w:val="20"/>
          <w:szCs w:val="20"/>
          <w:lang w:val="ka-GE"/>
        </w:rPr>
        <w:tab/>
      </w:r>
      <w:r w:rsidR="00371A8B" w:rsidRPr="00601548">
        <w:rPr>
          <w:rFonts w:ascii="Sylfaen" w:hAnsi="Sylfaen" w:cs="Sylfaen"/>
          <w:sz w:val="20"/>
          <w:szCs w:val="20"/>
          <w:lang w:val="ka-GE"/>
        </w:rPr>
        <w:t>წინამდებარე „ხელშეკრულების“ 2.</w:t>
      </w:r>
      <w:r w:rsidR="00886F6F" w:rsidRPr="00601548">
        <w:rPr>
          <w:rFonts w:ascii="Sylfaen" w:hAnsi="Sylfaen" w:cs="Sylfaen"/>
          <w:sz w:val="20"/>
          <w:szCs w:val="20"/>
          <w:lang w:val="ka-GE"/>
        </w:rPr>
        <w:t xml:space="preserve">2 </w:t>
      </w:r>
      <w:r w:rsidR="00371A8B" w:rsidRPr="00601548">
        <w:rPr>
          <w:rFonts w:ascii="Sylfaen" w:hAnsi="Sylfaen" w:cs="Sylfaen"/>
          <w:sz w:val="20"/>
          <w:szCs w:val="20"/>
          <w:lang w:val="ka-GE"/>
        </w:rPr>
        <w:t>მუხლით გათვალისწ</w:t>
      </w:r>
      <w:r w:rsidR="006D7A97">
        <w:rPr>
          <w:rFonts w:ascii="Sylfaen" w:hAnsi="Sylfaen" w:cs="Sylfaen"/>
          <w:sz w:val="20"/>
          <w:szCs w:val="20"/>
          <w:lang w:val="ka-GE"/>
        </w:rPr>
        <w:t>ი</w:t>
      </w:r>
      <w:r w:rsidR="00371A8B" w:rsidRPr="00601548">
        <w:rPr>
          <w:rFonts w:ascii="Sylfaen" w:hAnsi="Sylfaen" w:cs="Sylfaen"/>
          <w:sz w:val="20"/>
          <w:szCs w:val="20"/>
          <w:lang w:val="ka-GE"/>
        </w:rPr>
        <w:t>ნებული გარემოების დადგომის შემთხვევაში:</w:t>
      </w:r>
    </w:p>
    <w:p w14:paraId="1AFD6E08" w14:textId="4AAC2CF7" w:rsidR="00371A8B" w:rsidRPr="00601548" w:rsidRDefault="00371A8B" w:rsidP="00AE35B8">
      <w:pPr>
        <w:pStyle w:val="ListParagraph"/>
        <w:spacing w:line="276" w:lineRule="auto"/>
        <w:ind w:left="1440" w:hanging="720"/>
        <w:jc w:val="both"/>
        <w:rPr>
          <w:rFonts w:ascii="Sylfaen" w:hAnsi="Sylfaen" w:cs="Sylfaen"/>
          <w:sz w:val="20"/>
          <w:szCs w:val="20"/>
          <w:lang w:val="ka-GE"/>
        </w:rPr>
      </w:pPr>
      <w:r>
        <w:rPr>
          <w:rFonts w:ascii="Sylfaen" w:hAnsi="Sylfaen" w:cs="Sylfaen"/>
          <w:sz w:val="20"/>
          <w:szCs w:val="20"/>
          <w:lang w:val="ka-GE"/>
        </w:rPr>
        <w:t xml:space="preserve">(ბ) </w:t>
      </w:r>
      <w:r w:rsidR="00AE35B8">
        <w:rPr>
          <w:rFonts w:ascii="Sylfaen" w:hAnsi="Sylfaen" w:cs="Sylfaen"/>
          <w:sz w:val="20"/>
          <w:szCs w:val="20"/>
          <w:lang w:val="ka-GE"/>
        </w:rPr>
        <w:tab/>
      </w:r>
      <w:r w:rsidRPr="005A159E">
        <w:rPr>
          <w:rFonts w:ascii="Sylfaen" w:hAnsi="Sylfaen" w:cs="Sylfaen"/>
          <w:sz w:val="20"/>
          <w:szCs w:val="20"/>
          <w:lang w:val="ka-GE"/>
        </w:rPr>
        <w:t>დაუყოვნებლივ,</w:t>
      </w:r>
      <w:r w:rsidRPr="00601548">
        <w:rPr>
          <w:rFonts w:ascii="Sylfaen" w:hAnsi="Sylfaen" w:cs="Sylfaen"/>
          <w:sz w:val="20"/>
          <w:szCs w:val="20"/>
          <w:lang w:val="ka-GE"/>
        </w:rPr>
        <w:t xml:space="preserve">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w:t>
      </w:r>
      <w:r w:rsidR="00140CEE" w:rsidRPr="00601548">
        <w:rPr>
          <w:rFonts w:ascii="Sylfaen" w:hAnsi="Sylfaen" w:cs="Sylfaen"/>
          <w:sz w:val="20"/>
          <w:szCs w:val="20"/>
          <w:lang w:val="ka-GE"/>
        </w:rPr>
        <w:t xml:space="preserve">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r w:rsidRPr="00601548">
        <w:rPr>
          <w:rFonts w:ascii="Sylfaen" w:hAnsi="Sylfaen" w:cs="Sylfaen"/>
          <w:sz w:val="20"/>
          <w:szCs w:val="20"/>
          <w:lang w:val="ka-GE"/>
        </w:rPr>
        <w:t>;</w:t>
      </w:r>
    </w:p>
    <w:p w14:paraId="6B90C81F" w14:textId="3D814554" w:rsidR="00D81420" w:rsidRPr="00601548" w:rsidRDefault="00371A8B" w:rsidP="00AE35B8">
      <w:pPr>
        <w:pStyle w:val="ListParagraph"/>
        <w:spacing w:line="276" w:lineRule="auto"/>
        <w:ind w:left="1440" w:hanging="720"/>
        <w:jc w:val="both"/>
        <w:rPr>
          <w:rFonts w:ascii="Sylfaen" w:hAnsi="Sylfaen" w:cs="Sylfaen"/>
          <w:sz w:val="20"/>
          <w:szCs w:val="20"/>
          <w:lang w:val="ka-GE"/>
        </w:rPr>
      </w:pPr>
      <w:r w:rsidRPr="00601548">
        <w:rPr>
          <w:rFonts w:ascii="Sylfaen" w:hAnsi="Sylfaen" w:cs="Sylfaen"/>
          <w:sz w:val="20"/>
          <w:szCs w:val="20"/>
          <w:lang w:val="ka-GE"/>
        </w:rPr>
        <w:t xml:space="preserve">(გ) </w:t>
      </w:r>
      <w:r w:rsidR="00AE35B8">
        <w:rPr>
          <w:rFonts w:ascii="Sylfaen" w:hAnsi="Sylfaen" w:cs="Sylfaen"/>
          <w:sz w:val="20"/>
          <w:szCs w:val="20"/>
          <w:lang w:val="ka-GE"/>
        </w:rPr>
        <w:tab/>
      </w:r>
      <w:r w:rsidRPr="005A159E">
        <w:rPr>
          <w:rFonts w:ascii="Sylfaen" w:hAnsi="Sylfaen" w:cs="Sylfaen"/>
          <w:sz w:val="20"/>
          <w:szCs w:val="20"/>
          <w:lang w:val="ka-GE"/>
        </w:rPr>
        <w:t>დაუყოვნებლივ,</w:t>
      </w:r>
      <w:r w:rsidRPr="00601548">
        <w:rPr>
          <w:rFonts w:ascii="Sylfaen" w:hAnsi="Sylfaen" w:cs="Sylfaen"/>
          <w:sz w:val="20"/>
          <w:szCs w:val="20"/>
          <w:lang w:val="ka-GE"/>
        </w:rPr>
        <w:t xml:space="preserve"> „მყიდველის“ მიერ, თუ „გამყიდველი“</w:t>
      </w:r>
      <w:r w:rsidR="00D81420" w:rsidRPr="00601548">
        <w:rPr>
          <w:rFonts w:ascii="Sylfaen" w:hAnsi="Sylfaen" w:cs="Sylfaen"/>
          <w:sz w:val="20"/>
          <w:szCs w:val="20"/>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01599E95" w14:textId="63403753" w:rsidR="0075083C" w:rsidRPr="00601548" w:rsidRDefault="00601548" w:rsidP="00AE35B8">
      <w:pPr>
        <w:pStyle w:val="ListParagraph"/>
        <w:spacing w:line="276" w:lineRule="auto"/>
        <w:ind w:left="1440" w:hanging="720"/>
        <w:jc w:val="both"/>
        <w:rPr>
          <w:rFonts w:ascii="Sylfaen" w:hAnsi="Sylfaen" w:cs="Sylfaen"/>
          <w:sz w:val="20"/>
          <w:szCs w:val="20"/>
          <w:lang w:val="ka-GE"/>
        </w:rPr>
      </w:pPr>
      <w:r>
        <w:rPr>
          <w:rFonts w:ascii="Sylfaen" w:hAnsi="Sylfaen" w:cs="Sylfaen"/>
          <w:sz w:val="20"/>
          <w:szCs w:val="20"/>
          <w:lang w:val="ka-GE"/>
        </w:rPr>
        <w:t>(დ)</w:t>
      </w:r>
      <w:r w:rsidR="00AE35B8">
        <w:rPr>
          <w:rFonts w:ascii="Sylfaen" w:hAnsi="Sylfaen" w:cs="Sylfaen"/>
          <w:sz w:val="20"/>
          <w:szCs w:val="20"/>
          <w:lang w:val="ka-GE"/>
        </w:rPr>
        <w:tab/>
      </w:r>
      <w:r w:rsidR="0075083C" w:rsidRPr="00601548">
        <w:rPr>
          <w:rFonts w:ascii="Sylfaen" w:hAnsi="Sylfaen" w:cs="Sylfaen"/>
          <w:sz w:val="20"/>
          <w:szCs w:val="20"/>
          <w:lang w:val="ka-GE"/>
        </w:rPr>
        <w:t>ნებისმიერ დროს, ყოველგვარი დასაბუთების გარეშე „მყიდველის“ მიერ „გამყიდველისთვის“ სულ მცირე 7 (შვიდი) კალენდარული დღით ადრე გაგზავნილი წერილობითი შეტყობინებით; ან</w:t>
      </w:r>
    </w:p>
    <w:p w14:paraId="1D2A1920" w14:textId="637771E2" w:rsidR="00D81420" w:rsidRPr="00601548" w:rsidRDefault="00D81420" w:rsidP="00601548">
      <w:pPr>
        <w:pStyle w:val="ListParagraph"/>
        <w:spacing w:line="276" w:lineRule="auto"/>
        <w:ind w:left="0" w:firstLine="720"/>
        <w:jc w:val="both"/>
        <w:rPr>
          <w:rFonts w:ascii="Sylfaen" w:hAnsi="Sylfaen" w:cs="Sylfaen"/>
          <w:sz w:val="20"/>
          <w:szCs w:val="20"/>
          <w:lang w:val="ka-GE"/>
        </w:rPr>
      </w:pPr>
      <w:r w:rsidRPr="005A159E">
        <w:rPr>
          <w:rFonts w:ascii="Sylfaen" w:hAnsi="Sylfaen" w:cs="Sylfaen"/>
          <w:sz w:val="20"/>
          <w:szCs w:val="20"/>
          <w:lang w:val="ka-GE"/>
        </w:rPr>
        <w:t>(</w:t>
      </w:r>
      <w:r w:rsidR="0075083C">
        <w:rPr>
          <w:rFonts w:ascii="Sylfaen" w:hAnsi="Sylfaen" w:cs="Sylfaen"/>
          <w:sz w:val="20"/>
          <w:szCs w:val="20"/>
          <w:lang w:val="ka-GE"/>
        </w:rPr>
        <w:t>ე</w:t>
      </w:r>
      <w:r w:rsidRPr="005A159E">
        <w:rPr>
          <w:rFonts w:ascii="Sylfaen" w:hAnsi="Sylfaen" w:cs="Sylfaen"/>
          <w:sz w:val="20"/>
          <w:szCs w:val="20"/>
          <w:lang w:val="ka-GE"/>
        </w:rPr>
        <w:t xml:space="preserve">) </w:t>
      </w:r>
      <w:r w:rsidR="00AE35B8">
        <w:rPr>
          <w:rFonts w:ascii="Sylfaen" w:hAnsi="Sylfaen" w:cs="Sylfaen"/>
          <w:sz w:val="20"/>
          <w:szCs w:val="20"/>
          <w:lang w:val="ka-GE"/>
        </w:rPr>
        <w:tab/>
      </w:r>
      <w:r w:rsidR="00901F17" w:rsidRPr="005A159E">
        <w:rPr>
          <w:rFonts w:ascii="Sylfaen" w:hAnsi="Sylfaen" w:cs="Sylfaen"/>
          <w:sz w:val="20"/>
          <w:szCs w:val="20"/>
          <w:lang w:val="ka-GE"/>
        </w:rPr>
        <w:t>„</w:t>
      </w:r>
      <w:r w:rsidRPr="005A159E">
        <w:rPr>
          <w:rFonts w:ascii="Sylfaen" w:hAnsi="Sylfaen" w:cs="Sylfaen"/>
          <w:sz w:val="20"/>
          <w:szCs w:val="20"/>
          <w:lang w:val="ka-GE"/>
        </w:rPr>
        <w:t>მხარეთა</w:t>
      </w:r>
      <w:r w:rsidR="00901F17" w:rsidRPr="005A159E">
        <w:rPr>
          <w:rFonts w:ascii="Sylfaen" w:hAnsi="Sylfaen" w:cs="Sylfaen"/>
          <w:sz w:val="20"/>
          <w:szCs w:val="20"/>
          <w:lang w:val="ka-GE"/>
        </w:rPr>
        <w:t>“</w:t>
      </w:r>
      <w:r w:rsidRPr="00601548">
        <w:rPr>
          <w:rFonts w:ascii="Sylfaen" w:hAnsi="Sylfaen" w:cs="Sylfaen"/>
          <w:sz w:val="20"/>
          <w:szCs w:val="20"/>
          <w:lang w:val="ka-GE"/>
        </w:rPr>
        <w:t xml:space="preserve"> ორმხრივი წერილობითი შეთანხმებით.</w:t>
      </w:r>
    </w:p>
    <w:p w14:paraId="5729418B" w14:textId="3BA4854C" w:rsidR="002474BA" w:rsidRPr="00601548" w:rsidRDefault="00D81420" w:rsidP="00601548">
      <w:pPr>
        <w:pStyle w:val="ListParagraph"/>
        <w:numPr>
          <w:ilvl w:val="1"/>
          <w:numId w:val="28"/>
        </w:numPr>
        <w:spacing w:line="276" w:lineRule="auto"/>
        <w:ind w:left="0" w:firstLine="0"/>
        <w:jc w:val="both"/>
        <w:rPr>
          <w:rFonts w:ascii="Sylfaen" w:hAnsi="Sylfaen" w:cs="Sylfaen"/>
          <w:sz w:val="20"/>
          <w:szCs w:val="20"/>
          <w:lang w:val="ka-GE"/>
        </w:rPr>
      </w:pPr>
      <w:r w:rsidRPr="005A159E">
        <w:rPr>
          <w:rFonts w:ascii="Sylfaen" w:hAnsi="Sylfaen" w:cs="Sylfaen"/>
          <w:sz w:val="20"/>
          <w:szCs w:val="20"/>
          <w:lang w:val="ka-GE"/>
        </w:rPr>
        <w:t>თუ</w:t>
      </w:r>
      <w:r w:rsidRPr="00601548">
        <w:rPr>
          <w:rFonts w:ascii="Sylfaen" w:hAnsi="Sylfaen" w:cs="Sylfaen"/>
          <w:sz w:val="20"/>
          <w:szCs w:val="20"/>
          <w:lang w:val="ka-GE"/>
        </w:rPr>
        <w:t xml:space="preserve"> „</w:t>
      </w:r>
      <w:r w:rsidRPr="005A159E">
        <w:rPr>
          <w:rFonts w:ascii="Sylfaen" w:hAnsi="Sylfaen" w:cs="Sylfaen"/>
          <w:sz w:val="20"/>
          <w:szCs w:val="20"/>
          <w:lang w:val="ka-GE"/>
        </w:rPr>
        <w:t>ხელშეკრულება</w:t>
      </w:r>
      <w:r w:rsidRPr="00601548">
        <w:rPr>
          <w:rFonts w:ascii="Sylfaen" w:hAnsi="Sylfaen" w:cs="Sylfaen"/>
          <w:sz w:val="20"/>
          <w:szCs w:val="20"/>
          <w:lang w:val="ka-GE"/>
        </w:rPr>
        <w:t xml:space="preserve">“ </w:t>
      </w:r>
      <w:r w:rsidR="00901F17" w:rsidRPr="00601548">
        <w:rPr>
          <w:rFonts w:ascii="Sylfaen" w:hAnsi="Sylfaen" w:cs="Sylfaen"/>
          <w:sz w:val="20"/>
          <w:szCs w:val="20"/>
          <w:lang w:val="ka-GE"/>
        </w:rPr>
        <w:t xml:space="preserve">„გამყიდველმა“ </w:t>
      </w:r>
      <w:r w:rsidRPr="00601548">
        <w:rPr>
          <w:rFonts w:ascii="Sylfaen" w:hAnsi="Sylfaen" w:cs="Sylfaen"/>
          <w:sz w:val="20"/>
          <w:szCs w:val="20"/>
          <w:lang w:val="ka-GE"/>
        </w:rPr>
        <w:t xml:space="preserve">მაშინ შეწყვიტა, როდესაც </w:t>
      </w:r>
      <w:r w:rsidR="00901F17" w:rsidRPr="005A159E">
        <w:rPr>
          <w:rFonts w:ascii="Sylfaen" w:hAnsi="Sylfaen" w:cs="Sylfaen"/>
          <w:sz w:val="20"/>
          <w:szCs w:val="20"/>
          <w:lang w:val="ka-GE"/>
        </w:rPr>
        <w:t xml:space="preserve">„მყიდველი“ </w:t>
      </w:r>
      <w:r w:rsidRPr="00601548">
        <w:rPr>
          <w:rFonts w:ascii="Sylfaen" w:hAnsi="Sylfaen" w:cs="Sylfaen"/>
          <w:sz w:val="20"/>
          <w:szCs w:val="20"/>
          <w:lang w:val="ka-GE"/>
        </w:rPr>
        <w:t xml:space="preserve">მოკლებული იყო შესაძლებლობას, სხვაგვარად უზრუნველეყო თავისი ინტერესები, </w:t>
      </w:r>
      <w:r w:rsidR="00901F17" w:rsidRPr="005A159E">
        <w:rPr>
          <w:rFonts w:ascii="Sylfaen" w:hAnsi="Sylfaen" w:cs="Sylfaen"/>
          <w:sz w:val="20"/>
          <w:szCs w:val="20"/>
          <w:lang w:val="ka-GE"/>
        </w:rPr>
        <w:t xml:space="preserve">„გამყიდველმა“ </w:t>
      </w:r>
      <w:r w:rsidRPr="00601548">
        <w:rPr>
          <w:rFonts w:ascii="Sylfaen" w:hAnsi="Sylfaen" w:cs="Sylfaen"/>
          <w:sz w:val="20"/>
          <w:szCs w:val="20"/>
          <w:lang w:val="ka-GE"/>
        </w:rPr>
        <w:t xml:space="preserve">უნდა </w:t>
      </w:r>
      <w:r w:rsidRPr="005A159E">
        <w:rPr>
          <w:rFonts w:ascii="Sylfaen" w:hAnsi="Sylfaen" w:cs="Sylfaen"/>
          <w:sz w:val="20"/>
          <w:szCs w:val="20"/>
          <w:lang w:val="ka-GE"/>
        </w:rPr>
        <w:t xml:space="preserve">აუნაზღაუროს </w:t>
      </w:r>
      <w:r w:rsidR="00901F17" w:rsidRPr="00601548">
        <w:rPr>
          <w:rFonts w:ascii="Sylfaen" w:hAnsi="Sylfaen" w:cs="Sylfaen"/>
          <w:sz w:val="20"/>
          <w:szCs w:val="20"/>
          <w:lang w:val="ka-GE"/>
        </w:rPr>
        <w:t>„მყიდველს“</w:t>
      </w:r>
      <w:r w:rsidRPr="00601548">
        <w:rPr>
          <w:rFonts w:ascii="Sylfaen" w:hAnsi="Sylfaen" w:cs="Sylfaen"/>
          <w:sz w:val="20"/>
          <w:szCs w:val="20"/>
          <w:lang w:val="ka-GE"/>
        </w:rPr>
        <w:t xml:space="preserve"> „ხელშეკრულების“ შეწყვეტით მიყენებული ზიანი, გარდა იმ შემთხვევებისა, როცა </w:t>
      </w:r>
      <w:r w:rsidR="00901F17" w:rsidRPr="00601548">
        <w:rPr>
          <w:rFonts w:ascii="Sylfaen" w:hAnsi="Sylfaen" w:cs="Sylfaen"/>
          <w:sz w:val="20"/>
          <w:szCs w:val="20"/>
          <w:lang w:val="ka-GE"/>
        </w:rPr>
        <w:t xml:space="preserve">„გამყიდველს“ </w:t>
      </w:r>
      <w:r w:rsidRPr="00601548">
        <w:rPr>
          <w:rFonts w:ascii="Sylfaen" w:hAnsi="Sylfaen" w:cs="Sylfaen"/>
          <w:sz w:val="20"/>
          <w:szCs w:val="20"/>
          <w:lang w:val="ka-GE"/>
        </w:rPr>
        <w:t xml:space="preserve">ამისთვის მნიშვნელოვანი საფუძველი ჰქონდა. </w:t>
      </w:r>
    </w:p>
    <w:p w14:paraId="75D8F949" w14:textId="4CF042E0" w:rsidR="00D81420" w:rsidRDefault="00886F6F" w:rsidP="00601548">
      <w:pPr>
        <w:pStyle w:val="ListParagraph"/>
        <w:numPr>
          <w:ilvl w:val="1"/>
          <w:numId w:val="28"/>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lastRenderedPageBreak/>
        <w:t>„</w:t>
      </w:r>
      <w:r w:rsidRPr="00AC03D8">
        <w:rPr>
          <w:rFonts w:ascii="Sylfaen" w:hAnsi="Sylfaen" w:cs="Sylfaen"/>
          <w:sz w:val="20"/>
          <w:szCs w:val="20"/>
          <w:lang w:val="ka-GE"/>
        </w:rPr>
        <w:t>მხარეები</w:t>
      </w:r>
      <w:r w:rsidRPr="00601548">
        <w:rPr>
          <w:rFonts w:ascii="Sylfaen" w:hAnsi="Sylfaen" w:cs="Sylfaen"/>
          <w:sz w:val="20"/>
          <w:szCs w:val="20"/>
          <w:lang w:val="ka-GE"/>
        </w:rPr>
        <w:t xml:space="preserve">“ </w:t>
      </w:r>
      <w:r w:rsidRPr="00AC03D8">
        <w:rPr>
          <w:rFonts w:ascii="Sylfaen" w:hAnsi="Sylfaen" w:cs="Sylfaen"/>
          <w:sz w:val="20"/>
          <w:szCs w:val="20"/>
          <w:lang w:val="ka-GE"/>
        </w:rPr>
        <w:t>თანხმდებიან</w:t>
      </w:r>
      <w:r w:rsidRPr="00601548">
        <w:rPr>
          <w:rFonts w:ascii="Sylfaen" w:hAnsi="Sylfaen" w:cs="Sylfaen"/>
          <w:sz w:val="20"/>
          <w:szCs w:val="20"/>
          <w:lang w:val="ka-GE"/>
        </w:rPr>
        <w:t xml:space="preserve">, </w:t>
      </w:r>
      <w:r w:rsidRPr="00AC03D8">
        <w:rPr>
          <w:rFonts w:ascii="Sylfaen" w:hAnsi="Sylfaen" w:cs="Sylfaen"/>
          <w:sz w:val="20"/>
          <w:szCs w:val="20"/>
          <w:lang w:val="ka-GE"/>
        </w:rPr>
        <w:t>რომ</w:t>
      </w:r>
      <w:r w:rsidRPr="00601548">
        <w:rPr>
          <w:rFonts w:ascii="Sylfaen" w:hAnsi="Sylfaen" w:cs="Sylfaen"/>
          <w:sz w:val="20"/>
          <w:szCs w:val="20"/>
          <w:lang w:val="ka-GE"/>
        </w:rPr>
        <w:t xml:space="preserve"> „</w:t>
      </w:r>
      <w:r w:rsidRPr="00AC03D8">
        <w:rPr>
          <w:rFonts w:ascii="Sylfaen" w:hAnsi="Sylfaen" w:cs="Sylfaen"/>
          <w:sz w:val="20"/>
          <w:szCs w:val="20"/>
          <w:lang w:val="ka-GE"/>
        </w:rPr>
        <w:t>ხელშეკრულების</w:t>
      </w:r>
      <w:r w:rsidRPr="00601548">
        <w:rPr>
          <w:rFonts w:ascii="Sylfaen" w:hAnsi="Sylfaen" w:cs="Sylfaen"/>
          <w:sz w:val="20"/>
          <w:szCs w:val="20"/>
          <w:lang w:val="ka-GE"/>
        </w:rPr>
        <w:t xml:space="preserve">“ </w:t>
      </w:r>
      <w:r w:rsidRPr="00AC03D8">
        <w:rPr>
          <w:rFonts w:ascii="Sylfaen" w:hAnsi="Sylfaen" w:cs="Sylfaen"/>
          <w:sz w:val="20"/>
          <w:szCs w:val="20"/>
          <w:lang w:val="ka-GE"/>
        </w:rPr>
        <w:t>შეწყვეტის</w:t>
      </w:r>
      <w:r w:rsidRPr="00601548">
        <w:rPr>
          <w:rFonts w:ascii="Sylfaen" w:hAnsi="Sylfaen" w:cs="Sylfaen"/>
          <w:sz w:val="20"/>
          <w:szCs w:val="20"/>
          <w:lang w:val="ka-GE"/>
        </w:rPr>
        <w:t xml:space="preserve"> (</w:t>
      </w:r>
      <w:r w:rsidRPr="00AC03D8">
        <w:rPr>
          <w:rFonts w:ascii="Sylfaen" w:hAnsi="Sylfaen" w:cs="Sylfaen"/>
          <w:sz w:val="20"/>
          <w:szCs w:val="20"/>
          <w:lang w:val="ka-GE"/>
        </w:rPr>
        <w:t>მოშლის</w:t>
      </w:r>
      <w:r w:rsidRPr="00601548">
        <w:rPr>
          <w:rFonts w:ascii="Sylfaen" w:hAnsi="Sylfaen" w:cs="Sylfaen"/>
          <w:sz w:val="20"/>
          <w:szCs w:val="20"/>
          <w:lang w:val="ka-GE"/>
        </w:rPr>
        <w:t xml:space="preserve">) </w:t>
      </w:r>
      <w:r w:rsidRPr="00AC03D8">
        <w:rPr>
          <w:rFonts w:ascii="Sylfaen" w:hAnsi="Sylfaen" w:cs="Sylfaen"/>
          <w:sz w:val="20"/>
          <w:szCs w:val="20"/>
          <w:lang w:val="ka-GE"/>
        </w:rPr>
        <w:t>შემთხვევაში</w:t>
      </w:r>
      <w:r w:rsidRPr="00601548">
        <w:rPr>
          <w:rFonts w:ascii="Sylfaen" w:hAnsi="Sylfaen" w:cs="Sylfaen"/>
          <w:sz w:val="20"/>
          <w:szCs w:val="20"/>
          <w:lang w:val="ka-GE"/>
        </w:rPr>
        <w:t>, „</w:t>
      </w:r>
      <w:r w:rsidRPr="00AC03D8">
        <w:rPr>
          <w:rFonts w:ascii="Sylfaen" w:hAnsi="Sylfaen" w:cs="Sylfaen"/>
          <w:sz w:val="20"/>
          <w:szCs w:val="20"/>
          <w:lang w:val="ka-GE"/>
        </w:rPr>
        <w:t>გამყიდველს</w:t>
      </w:r>
      <w:r w:rsidRPr="00601548">
        <w:rPr>
          <w:rFonts w:ascii="Sylfaen" w:hAnsi="Sylfaen" w:cs="Sylfaen"/>
          <w:sz w:val="20"/>
          <w:szCs w:val="20"/>
          <w:lang w:val="ka-GE"/>
        </w:rPr>
        <w:t xml:space="preserve">“ </w:t>
      </w:r>
      <w:r w:rsidRPr="00AC03D8">
        <w:rPr>
          <w:rFonts w:ascii="Sylfaen" w:hAnsi="Sylfaen" w:cs="Sylfaen"/>
          <w:sz w:val="20"/>
          <w:szCs w:val="20"/>
          <w:lang w:val="ka-GE"/>
        </w:rPr>
        <w:t>აუნაზღაურდება მხოლოდ</w:t>
      </w:r>
      <w:r w:rsidRPr="00601548">
        <w:rPr>
          <w:rFonts w:ascii="Sylfaen" w:hAnsi="Sylfaen" w:cs="Sylfaen"/>
          <w:sz w:val="20"/>
          <w:szCs w:val="20"/>
          <w:lang w:val="ka-GE"/>
        </w:rPr>
        <w:t xml:space="preserve"> </w:t>
      </w:r>
      <w:r w:rsidRPr="00AC03D8">
        <w:rPr>
          <w:rFonts w:ascii="Sylfaen" w:hAnsi="Sylfaen" w:cs="Sylfaen"/>
          <w:sz w:val="20"/>
          <w:szCs w:val="20"/>
          <w:lang w:val="ka-GE"/>
        </w:rPr>
        <w:t>შეწყვეტის</w:t>
      </w:r>
      <w:r w:rsidRPr="00601548">
        <w:rPr>
          <w:rFonts w:ascii="Sylfaen" w:hAnsi="Sylfaen" w:cs="Sylfaen"/>
          <w:sz w:val="20"/>
          <w:szCs w:val="20"/>
          <w:lang w:val="ka-GE"/>
        </w:rPr>
        <w:t xml:space="preserve"> </w:t>
      </w:r>
      <w:r w:rsidRPr="00AC03D8">
        <w:rPr>
          <w:rFonts w:ascii="Sylfaen" w:hAnsi="Sylfaen" w:cs="Sylfaen"/>
          <w:sz w:val="20"/>
          <w:szCs w:val="20"/>
          <w:lang w:val="ka-GE"/>
        </w:rPr>
        <w:t>თარიღამდე</w:t>
      </w:r>
      <w:r w:rsidRPr="00601548">
        <w:rPr>
          <w:rFonts w:ascii="Sylfaen" w:hAnsi="Sylfaen" w:cs="Sylfaen"/>
          <w:sz w:val="20"/>
          <w:szCs w:val="20"/>
          <w:lang w:val="ka-GE"/>
        </w:rPr>
        <w:t xml:space="preserve"> </w:t>
      </w:r>
      <w:r w:rsidRPr="00AC03D8">
        <w:rPr>
          <w:rFonts w:ascii="Sylfaen" w:hAnsi="Sylfaen" w:cs="Sylfaen"/>
          <w:sz w:val="20"/>
          <w:szCs w:val="20"/>
          <w:lang w:val="ka-GE"/>
        </w:rPr>
        <w:t>ფაქტობრივად</w:t>
      </w:r>
      <w:r w:rsidRPr="00601548">
        <w:rPr>
          <w:rFonts w:ascii="Sylfaen" w:hAnsi="Sylfaen" w:cs="Sylfaen"/>
          <w:sz w:val="20"/>
          <w:szCs w:val="20"/>
          <w:lang w:val="ka-GE"/>
        </w:rPr>
        <w:t xml:space="preserve"> </w:t>
      </w:r>
      <w:r w:rsidRPr="00AC03D8">
        <w:rPr>
          <w:rFonts w:ascii="Sylfaen" w:hAnsi="Sylfaen" w:cs="Sylfaen"/>
          <w:sz w:val="20"/>
          <w:szCs w:val="20"/>
          <w:lang w:val="ka-GE"/>
        </w:rPr>
        <w:t>მიწოდებული</w:t>
      </w:r>
      <w:r w:rsidRPr="00601548">
        <w:rPr>
          <w:rFonts w:ascii="Sylfaen" w:hAnsi="Sylfaen" w:cs="Sylfaen"/>
          <w:sz w:val="20"/>
          <w:szCs w:val="20"/>
          <w:lang w:val="ka-GE"/>
        </w:rPr>
        <w:t xml:space="preserve"> „</w:t>
      </w:r>
      <w:r w:rsidRPr="00AC03D8">
        <w:rPr>
          <w:rFonts w:ascii="Sylfaen" w:hAnsi="Sylfaen" w:cs="Sylfaen"/>
          <w:sz w:val="20"/>
          <w:szCs w:val="20"/>
          <w:lang w:val="ka-GE"/>
        </w:rPr>
        <w:t>საქონლის</w:t>
      </w:r>
      <w:r w:rsidRPr="00601548">
        <w:rPr>
          <w:rFonts w:ascii="Sylfaen" w:hAnsi="Sylfaen" w:cs="Sylfaen"/>
          <w:sz w:val="20"/>
          <w:szCs w:val="20"/>
          <w:lang w:val="ka-GE"/>
        </w:rPr>
        <w:t xml:space="preserve">“ </w:t>
      </w:r>
      <w:r w:rsidRPr="00AC03D8">
        <w:rPr>
          <w:rFonts w:ascii="Sylfaen" w:hAnsi="Sylfaen" w:cs="Sylfaen"/>
          <w:sz w:val="20"/>
          <w:szCs w:val="20"/>
          <w:lang w:val="ka-GE"/>
        </w:rPr>
        <w:t>ნასყიდობის</w:t>
      </w:r>
      <w:r w:rsidRPr="00601548">
        <w:rPr>
          <w:rFonts w:ascii="Sylfaen" w:hAnsi="Sylfaen" w:cs="Sylfaen"/>
          <w:sz w:val="20"/>
          <w:szCs w:val="20"/>
          <w:lang w:val="ka-GE"/>
        </w:rPr>
        <w:t xml:space="preserve"> </w:t>
      </w:r>
      <w:r w:rsidRPr="00AC03D8">
        <w:rPr>
          <w:rFonts w:ascii="Sylfaen" w:hAnsi="Sylfaen" w:cs="Sylfaen"/>
          <w:sz w:val="20"/>
          <w:szCs w:val="20"/>
          <w:lang w:val="ka-GE"/>
        </w:rPr>
        <w:t xml:space="preserve">ფასი, </w:t>
      </w:r>
      <w:r w:rsidRPr="00601548">
        <w:rPr>
          <w:rFonts w:ascii="Sylfaen" w:hAnsi="Sylfaen" w:cs="Sylfaen"/>
          <w:sz w:val="20"/>
          <w:szCs w:val="20"/>
          <w:lang w:val="ka-GE"/>
        </w:rPr>
        <w:t xml:space="preserve">რაც დადასტურებული უნდა იყოს მხარეთა  მიერ ხელმოწერილი </w:t>
      </w:r>
      <w:r w:rsidRPr="00AC03D8">
        <w:rPr>
          <w:rFonts w:ascii="Sylfaen" w:hAnsi="Sylfaen" w:cs="Sylfaen"/>
          <w:sz w:val="20"/>
          <w:szCs w:val="20"/>
          <w:lang w:val="ka-GE"/>
        </w:rPr>
        <w:t>მიღება</w:t>
      </w:r>
      <w:r w:rsidRPr="00601548">
        <w:rPr>
          <w:rFonts w:ascii="Sylfaen" w:hAnsi="Sylfaen" w:cs="Sylfaen"/>
          <w:sz w:val="20"/>
          <w:szCs w:val="20"/>
          <w:lang w:val="ka-GE"/>
        </w:rPr>
        <w:t>-</w:t>
      </w:r>
      <w:r w:rsidRPr="00AC03D8">
        <w:rPr>
          <w:rFonts w:ascii="Sylfaen" w:hAnsi="Sylfaen" w:cs="Sylfaen"/>
          <w:sz w:val="20"/>
          <w:szCs w:val="20"/>
          <w:lang w:val="ka-GE"/>
        </w:rPr>
        <w:t>ჩაბარების</w:t>
      </w:r>
      <w:r w:rsidRPr="00601548">
        <w:rPr>
          <w:rFonts w:ascii="Sylfaen" w:hAnsi="Sylfaen" w:cs="Sylfaen"/>
          <w:sz w:val="20"/>
          <w:szCs w:val="20"/>
          <w:lang w:val="ka-GE"/>
        </w:rPr>
        <w:t xml:space="preserve"> </w:t>
      </w:r>
      <w:r w:rsidRPr="00AC03D8">
        <w:rPr>
          <w:rFonts w:ascii="Sylfaen" w:hAnsi="Sylfaen" w:cs="Sylfaen"/>
          <w:sz w:val="20"/>
          <w:szCs w:val="20"/>
          <w:lang w:val="ka-GE"/>
        </w:rPr>
        <w:t>აქტით</w:t>
      </w:r>
      <w:r w:rsidRPr="00601548">
        <w:rPr>
          <w:rFonts w:ascii="Sylfaen" w:hAnsi="Sylfaen" w:cs="Sylfaen"/>
          <w:sz w:val="20"/>
          <w:szCs w:val="20"/>
          <w:lang w:val="ka-GE"/>
        </w:rPr>
        <w:t xml:space="preserve">  </w:t>
      </w:r>
      <w:r w:rsidRPr="00AC03D8">
        <w:rPr>
          <w:rFonts w:ascii="Sylfaen" w:hAnsi="Sylfaen" w:cs="Sylfaen"/>
          <w:sz w:val="20"/>
          <w:szCs w:val="20"/>
          <w:lang w:val="ka-GE"/>
        </w:rPr>
        <w:t>ან</w:t>
      </w:r>
      <w:r w:rsidRPr="00601548">
        <w:rPr>
          <w:rFonts w:ascii="Sylfaen" w:hAnsi="Sylfaen" w:cs="Sylfaen"/>
          <w:sz w:val="20"/>
          <w:szCs w:val="20"/>
          <w:lang w:val="ka-GE"/>
        </w:rPr>
        <w:t>/</w:t>
      </w:r>
      <w:r w:rsidRPr="00AC03D8">
        <w:rPr>
          <w:rFonts w:ascii="Sylfaen" w:hAnsi="Sylfaen" w:cs="Sylfaen"/>
          <w:sz w:val="20"/>
          <w:szCs w:val="20"/>
          <w:lang w:val="ka-GE"/>
        </w:rPr>
        <w:t>და დადასტურებული</w:t>
      </w:r>
      <w:r w:rsidRPr="00601548">
        <w:rPr>
          <w:rFonts w:ascii="Sylfaen" w:hAnsi="Sylfaen" w:cs="Sylfaen"/>
          <w:sz w:val="20"/>
          <w:szCs w:val="20"/>
          <w:lang w:val="ka-GE"/>
        </w:rPr>
        <w:t xml:space="preserve"> </w:t>
      </w:r>
      <w:r w:rsidRPr="00AC03D8">
        <w:rPr>
          <w:rFonts w:ascii="Sylfaen" w:hAnsi="Sylfaen" w:cs="Sylfaen"/>
          <w:sz w:val="20"/>
          <w:szCs w:val="20"/>
          <w:lang w:val="ka-GE"/>
        </w:rPr>
        <w:t>სასაქონლო</w:t>
      </w:r>
      <w:r w:rsidRPr="00601548">
        <w:rPr>
          <w:rFonts w:ascii="Sylfaen" w:hAnsi="Sylfaen" w:cs="Sylfaen"/>
          <w:sz w:val="20"/>
          <w:szCs w:val="20"/>
          <w:lang w:val="ka-GE"/>
        </w:rPr>
        <w:t xml:space="preserve"> </w:t>
      </w:r>
      <w:r w:rsidRPr="00AC03D8">
        <w:rPr>
          <w:rFonts w:ascii="Sylfaen" w:hAnsi="Sylfaen" w:cs="Sylfaen"/>
          <w:sz w:val="20"/>
          <w:szCs w:val="20"/>
          <w:lang w:val="ka-GE"/>
        </w:rPr>
        <w:t>ზედნადებით</w:t>
      </w:r>
      <w:r w:rsidRPr="00601548">
        <w:rPr>
          <w:rFonts w:ascii="Sylfaen" w:hAnsi="Sylfaen" w:cs="Sylfaen"/>
          <w:sz w:val="20"/>
          <w:szCs w:val="20"/>
          <w:lang w:val="ka-GE"/>
        </w:rPr>
        <w:t xml:space="preserve">.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14:paraId="3842607F" w14:textId="77777777" w:rsidR="00601548" w:rsidRPr="00601548" w:rsidRDefault="00601548" w:rsidP="00601548">
      <w:pPr>
        <w:pStyle w:val="ListParagraph"/>
        <w:spacing w:line="276" w:lineRule="auto"/>
        <w:ind w:left="0"/>
        <w:jc w:val="both"/>
        <w:rPr>
          <w:rFonts w:ascii="Sylfaen" w:hAnsi="Sylfaen" w:cs="Sylfaen"/>
          <w:sz w:val="20"/>
          <w:szCs w:val="20"/>
          <w:lang w:val="ka-GE"/>
        </w:rPr>
      </w:pPr>
    </w:p>
    <w:p w14:paraId="1A50A01C" w14:textId="0CEB430E" w:rsidR="00601548" w:rsidRPr="005A159E" w:rsidRDefault="00EC7297" w:rsidP="00601548">
      <w:pPr>
        <w:spacing w:line="276" w:lineRule="auto"/>
        <w:jc w:val="center"/>
        <w:rPr>
          <w:rFonts w:ascii="Sylfaen" w:hAnsi="Sylfaen"/>
          <w:b/>
          <w:sz w:val="20"/>
          <w:szCs w:val="20"/>
          <w:lang w:val="ka-GE"/>
        </w:rPr>
      </w:pPr>
      <w:r w:rsidRPr="005A159E">
        <w:rPr>
          <w:rFonts w:ascii="Sylfaen" w:hAnsi="Sylfaen"/>
          <w:b/>
          <w:sz w:val="20"/>
          <w:szCs w:val="20"/>
          <w:lang w:val="ka-GE"/>
        </w:rPr>
        <w:t>მუხლი 9. ფორს-მაჟორი</w:t>
      </w:r>
    </w:p>
    <w:p w14:paraId="524316CA" w14:textId="7CD9213F" w:rsidR="00EC7297" w:rsidRPr="00601548" w:rsidRDefault="00EC7297" w:rsidP="00601548">
      <w:pPr>
        <w:pStyle w:val="ListParagraph"/>
        <w:numPr>
          <w:ilvl w:val="1"/>
          <w:numId w:val="29"/>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14:paraId="72CE1979" w14:textId="5E4E9008" w:rsidR="00EC7297" w:rsidRPr="00601548" w:rsidRDefault="00EC7297" w:rsidP="00601548">
      <w:pPr>
        <w:pStyle w:val="ListParagraph"/>
        <w:numPr>
          <w:ilvl w:val="1"/>
          <w:numId w:val="29"/>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67B42BD8" w14:textId="28B52CC6" w:rsidR="00EC7297" w:rsidRPr="00601548" w:rsidRDefault="00EC7297" w:rsidP="00601548">
      <w:pPr>
        <w:pStyle w:val="ListParagraph"/>
        <w:numPr>
          <w:ilvl w:val="1"/>
          <w:numId w:val="29"/>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14:paraId="0602E519" w14:textId="19FF6DF3" w:rsidR="00EC7297" w:rsidRPr="00601548" w:rsidRDefault="00EC7297" w:rsidP="00601548">
      <w:pPr>
        <w:pStyle w:val="ListParagraph"/>
        <w:numPr>
          <w:ilvl w:val="1"/>
          <w:numId w:val="29"/>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381BAB93" w14:textId="6D2CA6FA" w:rsidR="00EC7297" w:rsidRDefault="00EC7297" w:rsidP="00601548">
      <w:pPr>
        <w:pStyle w:val="ListParagraph"/>
        <w:numPr>
          <w:ilvl w:val="1"/>
          <w:numId w:val="29"/>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14:paraId="650EA9D2" w14:textId="77777777" w:rsidR="00601548" w:rsidRPr="00601548" w:rsidRDefault="00601548" w:rsidP="00601548">
      <w:pPr>
        <w:pStyle w:val="ListParagraph"/>
        <w:spacing w:line="276" w:lineRule="auto"/>
        <w:ind w:left="0"/>
        <w:jc w:val="both"/>
        <w:rPr>
          <w:rFonts w:ascii="Sylfaen" w:hAnsi="Sylfaen" w:cs="Sylfaen"/>
          <w:sz w:val="20"/>
          <w:szCs w:val="20"/>
          <w:lang w:val="ka-GE"/>
        </w:rPr>
      </w:pPr>
    </w:p>
    <w:p w14:paraId="2BB5C87F" w14:textId="73319918" w:rsidR="00D81420" w:rsidRPr="005A159E" w:rsidRDefault="00D81420" w:rsidP="00601548">
      <w:pPr>
        <w:spacing w:line="276" w:lineRule="auto"/>
        <w:jc w:val="center"/>
        <w:rPr>
          <w:rFonts w:ascii="Sylfaen" w:hAnsi="Sylfaen"/>
          <w:b/>
          <w:noProof/>
          <w:sz w:val="20"/>
          <w:szCs w:val="20"/>
          <w:lang w:val="ka-GE"/>
        </w:rPr>
      </w:pPr>
      <w:r w:rsidRPr="005A159E">
        <w:rPr>
          <w:rFonts w:ascii="Sylfaen" w:hAnsi="Sylfaen"/>
          <w:b/>
          <w:noProof/>
          <w:sz w:val="20"/>
          <w:szCs w:val="20"/>
          <w:lang w:val="ka-GE"/>
        </w:rPr>
        <w:t xml:space="preserve">მუხლი </w:t>
      </w:r>
      <w:r w:rsidR="00EC7297" w:rsidRPr="005A159E">
        <w:rPr>
          <w:rFonts w:ascii="Sylfaen" w:hAnsi="Sylfaen"/>
          <w:b/>
          <w:noProof/>
          <w:sz w:val="20"/>
          <w:szCs w:val="20"/>
          <w:lang w:val="ka-GE"/>
        </w:rPr>
        <w:t>10</w:t>
      </w:r>
      <w:r w:rsidRPr="005A159E">
        <w:rPr>
          <w:rFonts w:ascii="Sylfaen" w:hAnsi="Sylfaen"/>
          <w:b/>
          <w:noProof/>
          <w:sz w:val="20"/>
          <w:szCs w:val="20"/>
          <w:lang w:val="ka-GE"/>
        </w:rPr>
        <w:t>. მარეგულირებელი კანონმდებლობა და დავების გადაჭრა</w:t>
      </w:r>
    </w:p>
    <w:p w14:paraId="17BAAD56" w14:textId="539EFE32" w:rsidR="00D81420" w:rsidRPr="00601548" w:rsidRDefault="00D81420" w:rsidP="00601548">
      <w:pPr>
        <w:pStyle w:val="ListParagraph"/>
        <w:numPr>
          <w:ilvl w:val="1"/>
          <w:numId w:val="30"/>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წინამდებარე „ხელშეკრულება“ რეგულირდება საქართველოს კანონმდებლობით დ</w:t>
      </w:r>
      <w:r w:rsidR="002474BA" w:rsidRPr="00601548">
        <w:rPr>
          <w:rFonts w:ascii="Sylfaen" w:hAnsi="Sylfaen" w:cs="Sylfaen"/>
          <w:sz w:val="20"/>
          <w:szCs w:val="20"/>
          <w:lang w:val="ka-GE"/>
        </w:rPr>
        <w:t xml:space="preserve">ა განიმარტება მის შესაბამისად. </w:t>
      </w:r>
    </w:p>
    <w:p w14:paraId="6F988C57" w14:textId="20FA99AB" w:rsidR="00D81420" w:rsidRDefault="00D81420" w:rsidP="00601548">
      <w:pPr>
        <w:pStyle w:val="ListParagraph"/>
        <w:numPr>
          <w:ilvl w:val="1"/>
          <w:numId w:val="30"/>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14:paraId="48E5E7B3" w14:textId="77777777" w:rsidR="00601548" w:rsidRPr="00601548" w:rsidRDefault="00601548" w:rsidP="00601548">
      <w:pPr>
        <w:pStyle w:val="ListParagraph"/>
        <w:spacing w:line="276" w:lineRule="auto"/>
        <w:ind w:left="0"/>
        <w:jc w:val="both"/>
        <w:rPr>
          <w:rFonts w:ascii="Sylfaen" w:hAnsi="Sylfaen" w:cs="Sylfaen"/>
          <w:sz w:val="20"/>
          <w:szCs w:val="20"/>
          <w:lang w:val="ka-GE"/>
        </w:rPr>
      </w:pPr>
    </w:p>
    <w:p w14:paraId="7E591E93" w14:textId="1F66D0A3" w:rsidR="00D81420" w:rsidRPr="005A159E" w:rsidRDefault="00D81420" w:rsidP="00601548">
      <w:pPr>
        <w:spacing w:line="276" w:lineRule="auto"/>
        <w:jc w:val="center"/>
        <w:rPr>
          <w:rFonts w:ascii="Sylfaen" w:hAnsi="Sylfaen"/>
          <w:b/>
          <w:noProof/>
          <w:sz w:val="20"/>
          <w:szCs w:val="20"/>
          <w:lang w:val="ka-GE"/>
        </w:rPr>
      </w:pPr>
      <w:r w:rsidRPr="005A159E">
        <w:rPr>
          <w:rFonts w:ascii="Sylfaen" w:hAnsi="Sylfaen"/>
          <w:b/>
          <w:noProof/>
          <w:sz w:val="20"/>
          <w:szCs w:val="20"/>
          <w:lang w:val="ka-GE"/>
        </w:rPr>
        <w:t xml:space="preserve">მუხლი </w:t>
      </w:r>
      <w:r w:rsidR="00EC7297" w:rsidRPr="005A159E">
        <w:rPr>
          <w:rFonts w:ascii="Sylfaen" w:hAnsi="Sylfaen"/>
          <w:b/>
          <w:noProof/>
          <w:sz w:val="20"/>
          <w:szCs w:val="20"/>
          <w:lang w:val="ka-GE"/>
        </w:rPr>
        <w:t>1</w:t>
      </w:r>
      <w:r w:rsidR="00A424D5" w:rsidRPr="005A159E">
        <w:rPr>
          <w:rFonts w:ascii="Sylfaen" w:hAnsi="Sylfaen"/>
          <w:b/>
          <w:noProof/>
          <w:sz w:val="20"/>
          <w:szCs w:val="20"/>
          <w:lang w:val="ka-GE"/>
        </w:rPr>
        <w:t>1</w:t>
      </w:r>
      <w:r w:rsidRPr="005A159E">
        <w:rPr>
          <w:rFonts w:ascii="Sylfaen" w:hAnsi="Sylfaen"/>
          <w:b/>
          <w:noProof/>
          <w:sz w:val="20"/>
          <w:szCs w:val="20"/>
          <w:lang w:val="ka-GE"/>
        </w:rPr>
        <w:t>. დასკვნითი დებულებები</w:t>
      </w:r>
    </w:p>
    <w:p w14:paraId="4F341859" w14:textId="4C95B894" w:rsidR="00D81420" w:rsidRPr="00601548" w:rsidRDefault="00D81420" w:rsidP="00601548">
      <w:pPr>
        <w:pStyle w:val="ListParagraph"/>
        <w:numPr>
          <w:ilvl w:val="1"/>
          <w:numId w:val="31"/>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lastRenderedPageBreak/>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601548">
        <w:rPr>
          <w:rFonts w:ascii="Sylfaen" w:hAnsi="Sylfaen" w:cs="Sylfaen"/>
          <w:sz w:val="20"/>
          <w:szCs w:val="20"/>
          <w:lang w:val="ka-GE"/>
        </w:rPr>
        <w:t xml:space="preserve"> შეთანხმებით გაფორმების შემდეგ.</w:t>
      </w:r>
    </w:p>
    <w:p w14:paraId="1C970000" w14:textId="56D9BE74" w:rsidR="00D81420" w:rsidRPr="00601548" w:rsidRDefault="00D81420" w:rsidP="00601548">
      <w:pPr>
        <w:pStyle w:val="ListParagraph"/>
        <w:numPr>
          <w:ilvl w:val="1"/>
          <w:numId w:val="31"/>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14:paraId="4204DCA7" w14:textId="79C335DA" w:rsidR="00D81420" w:rsidRPr="00601548" w:rsidRDefault="00D81420" w:rsidP="00601548">
      <w:pPr>
        <w:pStyle w:val="ListParagraph"/>
        <w:numPr>
          <w:ilvl w:val="1"/>
          <w:numId w:val="31"/>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25D625A9" w14:textId="68544C52" w:rsidR="00D81420" w:rsidRDefault="00D81420" w:rsidP="00601548">
      <w:pPr>
        <w:pStyle w:val="ListParagraph"/>
        <w:numPr>
          <w:ilvl w:val="1"/>
          <w:numId w:val="31"/>
        </w:numPr>
        <w:spacing w:line="276" w:lineRule="auto"/>
        <w:ind w:left="0" w:firstLine="0"/>
        <w:jc w:val="both"/>
        <w:rPr>
          <w:rFonts w:ascii="Sylfaen" w:hAnsi="Sylfaen" w:cs="Sylfaen"/>
          <w:sz w:val="20"/>
          <w:szCs w:val="20"/>
          <w:lang w:val="ka-GE"/>
        </w:rPr>
      </w:pPr>
      <w:r w:rsidRPr="00601548">
        <w:rPr>
          <w:rFonts w:ascii="Sylfaen" w:hAnsi="Sylfaen" w:cs="Sylfaen"/>
          <w:sz w:val="20"/>
          <w:szCs w:val="20"/>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601548">
        <w:rPr>
          <w:rFonts w:ascii="Sylfaen" w:hAnsi="Sylfaen" w:cs="Sylfaen"/>
          <w:sz w:val="20"/>
          <w:szCs w:val="20"/>
          <w:lang w:val="ka-GE"/>
        </w:rPr>
        <w:t>„მყიდველთან“,</w:t>
      </w:r>
      <w:r w:rsidRPr="00601548">
        <w:rPr>
          <w:rFonts w:ascii="Sylfaen" w:hAnsi="Sylfaen" w:cs="Sylfaen"/>
          <w:sz w:val="20"/>
          <w:szCs w:val="20"/>
          <w:lang w:val="ka-GE"/>
        </w:rPr>
        <w:t xml:space="preserve"> ხოლო მეორე </w:t>
      </w:r>
      <w:r w:rsidR="00093D90" w:rsidRPr="00601548">
        <w:rPr>
          <w:rFonts w:ascii="Sylfaen" w:hAnsi="Sylfaen" w:cs="Sylfaen"/>
          <w:sz w:val="20"/>
          <w:szCs w:val="20"/>
          <w:lang w:val="ka-GE"/>
        </w:rPr>
        <w:t>- „გამყიდველთან“.</w:t>
      </w:r>
    </w:p>
    <w:p w14:paraId="0500CAF2" w14:textId="77777777" w:rsidR="00601548" w:rsidRPr="00601548" w:rsidRDefault="00601548" w:rsidP="00601548">
      <w:pPr>
        <w:pStyle w:val="ListParagraph"/>
        <w:spacing w:line="276" w:lineRule="auto"/>
        <w:ind w:left="0"/>
        <w:jc w:val="both"/>
        <w:rPr>
          <w:rFonts w:ascii="Sylfaen" w:hAnsi="Sylfaen" w:cs="Sylfaen"/>
          <w:sz w:val="20"/>
          <w:szCs w:val="20"/>
          <w:lang w:val="ka-GE"/>
        </w:rPr>
      </w:pPr>
    </w:p>
    <w:p w14:paraId="628202F5" w14:textId="6F0D76AE" w:rsidR="00601548" w:rsidRDefault="005A159E" w:rsidP="00601548">
      <w:pPr>
        <w:spacing w:line="276" w:lineRule="auto"/>
        <w:jc w:val="center"/>
        <w:rPr>
          <w:rFonts w:ascii="Sylfaen" w:hAnsi="Sylfaen"/>
          <w:b/>
          <w:sz w:val="20"/>
          <w:szCs w:val="20"/>
        </w:rPr>
      </w:pPr>
      <w:r w:rsidRPr="005A159E">
        <w:rPr>
          <w:rFonts w:ascii="Sylfaen" w:hAnsi="Sylfaen" w:cs="Sylfaen"/>
          <w:b/>
          <w:sz w:val="20"/>
          <w:szCs w:val="20"/>
          <w:lang w:val="ka-GE"/>
        </w:rPr>
        <w:t xml:space="preserve">12. </w:t>
      </w:r>
      <w:r w:rsidR="00D81420" w:rsidRPr="005A159E">
        <w:rPr>
          <w:rFonts w:ascii="Sylfaen" w:hAnsi="Sylfaen" w:cs="Sylfaen"/>
          <w:b/>
          <w:sz w:val="20"/>
          <w:szCs w:val="20"/>
        </w:rPr>
        <w:t>მხარეთა</w:t>
      </w:r>
      <w:r w:rsidR="00D81420" w:rsidRPr="005A159E">
        <w:rPr>
          <w:rFonts w:ascii="Sylfaen" w:hAnsi="Sylfaen" w:cs="Sylfaen"/>
          <w:b/>
          <w:sz w:val="20"/>
          <w:szCs w:val="20"/>
          <w:lang w:val="ka-GE"/>
        </w:rPr>
        <w:t xml:space="preserve"> ხელმოწერები</w:t>
      </w:r>
      <w:r w:rsidR="00D81420" w:rsidRPr="005A159E">
        <w:rPr>
          <w:rFonts w:ascii="Sylfaen" w:hAnsi="Sylfaen"/>
          <w:b/>
          <w:sz w:val="20"/>
          <w:szCs w:val="20"/>
        </w:rPr>
        <w:t>:</w:t>
      </w:r>
    </w:p>
    <w:p w14:paraId="728EDC35" w14:textId="77777777" w:rsidR="00601548" w:rsidRPr="005A159E" w:rsidRDefault="00601548" w:rsidP="00601548">
      <w:pPr>
        <w:spacing w:line="276" w:lineRule="auto"/>
        <w:jc w:val="center"/>
        <w:rPr>
          <w:rFonts w:ascii="Sylfaen" w:hAnsi="Sylfae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D81420" w:rsidRPr="005A159E" w14:paraId="1E8BF855" w14:textId="77777777" w:rsidTr="002474BA">
        <w:tc>
          <w:tcPr>
            <w:tcW w:w="4461" w:type="dxa"/>
          </w:tcPr>
          <w:p w14:paraId="0AC4C485" w14:textId="77777777" w:rsidR="00031CD7" w:rsidRPr="005A159E" w:rsidRDefault="00D81420" w:rsidP="00031CD7">
            <w:pPr>
              <w:spacing w:line="276" w:lineRule="auto"/>
              <w:ind w:left="-108"/>
              <w:rPr>
                <w:rFonts w:ascii="Sylfaen" w:hAnsi="Sylfaen"/>
                <w:color w:val="000000" w:themeColor="text1"/>
                <w:lang w:val="ka-GE"/>
              </w:rPr>
            </w:pPr>
            <w:r w:rsidRPr="005A159E">
              <w:rPr>
                <w:rFonts w:ascii="Sylfaen" w:hAnsi="Sylfaen"/>
                <w:b/>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tblGrid>
            <w:tr w:rsidR="00031CD7" w:rsidRPr="00262A30" w14:paraId="16CD74F5" w14:textId="77777777" w:rsidTr="00031CD7">
              <w:tc>
                <w:tcPr>
                  <w:tcW w:w="3048" w:type="dxa"/>
                </w:tcPr>
                <w:p w14:paraId="39B3CE13" w14:textId="77777777" w:rsidR="00031CD7" w:rsidRPr="00C63A26" w:rsidRDefault="00031CD7" w:rsidP="00031CD7">
                  <w:pPr>
                    <w:spacing w:line="276" w:lineRule="auto"/>
                    <w:ind w:left="-108"/>
                    <w:rPr>
                      <w:rFonts w:ascii="Sylfaen" w:hAnsi="Sylfaen"/>
                      <w:b/>
                      <w:lang w:val="ka-GE"/>
                    </w:rPr>
                  </w:pPr>
                  <w:r w:rsidRPr="00C63A26">
                    <w:rPr>
                      <w:rFonts w:ascii="Sylfaen" w:hAnsi="Sylfaen"/>
                      <w:b/>
                      <w:lang w:val="ka-GE"/>
                    </w:rPr>
                    <w:t>„გამყიდველი“</w:t>
                  </w:r>
                </w:p>
                <w:p w14:paraId="3D358929" w14:textId="77777777" w:rsidR="00031CD7" w:rsidRPr="00C63A26" w:rsidRDefault="00031CD7" w:rsidP="00031CD7">
                  <w:pPr>
                    <w:spacing w:line="276" w:lineRule="auto"/>
                    <w:ind w:left="-108"/>
                    <w:rPr>
                      <w:rFonts w:ascii="Sylfaen" w:hAnsi="Sylfaen" w:cs="Sylfaen"/>
                      <w:lang w:val="ka-GE"/>
                    </w:rPr>
                  </w:pPr>
                </w:p>
                <w:p w14:paraId="49DBC8FA" w14:textId="77777777" w:rsidR="00031CD7" w:rsidRPr="00C63A26" w:rsidRDefault="00031CD7" w:rsidP="00031CD7">
                  <w:pPr>
                    <w:spacing w:line="276" w:lineRule="auto"/>
                    <w:ind w:left="-108"/>
                    <w:rPr>
                      <w:rFonts w:ascii="Sylfaen" w:hAnsi="Sylfaen" w:cs="Sylfaen"/>
                      <w:lang w:val="ka-GE"/>
                    </w:rPr>
                  </w:pPr>
                </w:p>
                <w:p w14:paraId="0FBA0BEB" w14:textId="77777777" w:rsidR="00031CD7" w:rsidRPr="00C63A26" w:rsidRDefault="00031CD7" w:rsidP="00031CD7">
                  <w:pPr>
                    <w:spacing w:line="276" w:lineRule="auto"/>
                    <w:rPr>
                      <w:rFonts w:ascii="Sylfaen" w:hAnsi="Sylfaen" w:cs="Sylfaen"/>
                      <w:lang w:val="ka-GE"/>
                    </w:rPr>
                  </w:pPr>
                </w:p>
                <w:p w14:paraId="6F67FBD4" w14:textId="77777777" w:rsidR="00031CD7" w:rsidRPr="00C63A26" w:rsidRDefault="00031CD7" w:rsidP="00031CD7">
                  <w:pPr>
                    <w:spacing w:line="276" w:lineRule="auto"/>
                    <w:rPr>
                      <w:rFonts w:ascii="Sylfaen" w:hAnsi="Sylfaen" w:cs="Sylfaen"/>
                      <w:lang w:val="ka-GE"/>
                    </w:rPr>
                  </w:pPr>
                </w:p>
                <w:p w14:paraId="0334DC78" w14:textId="77777777" w:rsidR="00031CD7" w:rsidRPr="00C63A26" w:rsidRDefault="00031CD7" w:rsidP="00031CD7">
                  <w:pPr>
                    <w:spacing w:line="276" w:lineRule="auto"/>
                    <w:rPr>
                      <w:rFonts w:ascii="Sylfaen" w:hAnsi="Sylfaen"/>
                      <w:lang w:val="ka-GE"/>
                    </w:rPr>
                  </w:pPr>
                  <w:r w:rsidRPr="00C63A26">
                    <w:rPr>
                      <w:rFonts w:ascii="Sylfaen" w:hAnsi="Sylfaen"/>
                      <w:lang w:val="ka-GE"/>
                    </w:rPr>
                    <w:t>__________________________________</w:t>
                  </w:r>
                </w:p>
                <w:p w14:paraId="3352453F" w14:textId="77777777" w:rsidR="00031CD7" w:rsidRPr="00C63A26" w:rsidRDefault="00031CD7" w:rsidP="00031CD7">
                  <w:pPr>
                    <w:spacing w:line="276" w:lineRule="auto"/>
                    <w:ind w:left="-108"/>
                    <w:rPr>
                      <w:rFonts w:ascii="Sylfaen" w:hAnsi="Sylfaen"/>
                      <w:lang w:val="ka-GE"/>
                    </w:rPr>
                  </w:pPr>
                  <w:r w:rsidRPr="00C63A26">
                    <w:rPr>
                      <w:rFonts w:ascii="Sylfaen" w:hAnsi="Sylfaen"/>
                      <w:lang w:val="ka-GE"/>
                    </w:rPr>
                    <w:t>დირექტორი</w:t>
                  </w:r>
                </w:p>
              </w:tc>
            </w:tr>
          </w:tbl>
          <w:p w14:paraId="579DDAA0" w14:textId="5CA3962B" w:rsidR="00031CD7" w:rsidRPr="005A159E" w:rsidRDefault="00031CD7" w:rsidP="00031CD7">
            <w:pPr>
              <w:spacing w:line="276" w:lineRule="auto"/>
              <w:ind w:left="-108"/>
              <w:rPr>
                <w:rFonts w:ascii="Sylfaen" w:hAnsi="Sylfaen"/>
                <w:color w:val="000000" w:themeColor="text1"/>
                <w:lang w:val="ka-GE"/>
              </w:rPr>
            </w:pPr>
          </w:p>
          <w:p w14:paraId="1BD233B4" w14:textId="4657BF69" w:rsidR="00C816D6" w:rsidRPr="005A159E" w:rsidRDefault="00C816D6" w:rsidP="00715027">
            <w:pPr>
              <w:spacing w:line="276" w:lineRule="auto"/>
              <w:ind w:left="-108"/>
              <w:rPr>
                <w:rFonts w:ascii="Sylfaen" w:hAnsi="Sylfaen"/>
                <w:color w:val="000000" w:themeColor="text1"/>
                <w:lang w:val="ka-GE"/>
              </w:rPr>
            </w:pPr>
          </w:p>
        </w:tc>
        <w:tc>
          <w:tcPr>
            <w:tcW w:w="4899" w:type="dxa"/>
          </w:tcPr>
          <w:p w14:paraId="6A16306B" w14:textId="050F4ED4" w:rsidR="00D81420" w:rsidRPr="005A159E" w:rsidRDefault="00D81420" w:rsidP="00715027">
            <w:pPr>
              <w:spacing w:line="276" w:lineRule="auto"/>
              <w:jc w:val="right"/>
              <w:rPr>
                <w:rFonts w:ascii="Sylfaen" w:hAnsi="Sylfaen"/>
                <w:b/>
                <w:lang w:val="ka-GE"/>
              </w:rPr>
            </w:pPr>
            <w:r w:rsidRPr="005A159E">
              <w:rPr>
                <w:rFonts w:ascii="Sylfaen" w:hAnsi="Sylfaen"/>
                <w:b/>
                <w:lang w:val="ka-GE"/>
              </w:rPr>
              <w:t xml:space="preserve">                        </w:t>
            </w:r>
            <w:r w:rsidR="00093D90" w:rsidRPr="005A159E">
              <w:rPr>
                <w:rFonts w:ascii="Sylfaen" w:hAnsi="Sylfaen"/>
                <w:b/>
                <w:lang w:val="ka-GE"/>
              </w:rPr>
              <w:t>„მყიდველი“</w:t>
            </w:r>
          </w:p>
          <w:p w14:paraId="4170260F" w14:textId="77777777" w:rsidR="00093D90" w:rsidRPr="005A159E" w:rsidRDefault="00093D90" w:rsidP="00715027">
            <w:pPr>
              <w:spacing w:line="276" w:lineRule="auto"/>
              <w:ind w:left="-108"/>
              <w:jc w:val="right"/>
              <w:rPr>
                <w:rFonts w:ascii="Sylfaen" w:hAnsi="Sylfaen" w:cs="Sylfaen"/>
                <w:b/>
                <w:lang w:val="ka-GE"/>
              </w:rPr>
            </w:pPr>
            <w:r w:rsidRPr="005A159E">
              <w:rPr>
                <w:rFonts w:ascii="Sylfaen" w:hAnsi="Sylfaen" w:cs="Sylfaen"/>
                <w:color w:val="000000" w:themeColor="text1"/>
              </w:rPr>
              <w:t xml:space="preserve">  </w:t>
            </w:r>
            <w:r w:rsidRPr="005A159E">
              <w:rPr>
                <w:rFonts w:ascii="Sylfaen" w:hAnsi="Sylfaen" w:cs="Sylfaen"/>
                <w:color w:val="000000" w:themeColor="text1"/>
                <w:lang w:val="ka-GE"/>
              </w:rPr>
              <w:t xml:space="preserve">   </w:t>
            </w:r>
            <w:r w:rsidRPr="005A159E">
              <w:rPr>
                <w:rFonts w:ascii="Sylfaen" w:hAnsi="Sylfaen" w:cs="Sylfaen"/>
                <w:lang w:val="ka-GE"/>
              </w:rPr>
              <w:t>შპს ,,ჯორჯიან უოთერ ენდ ფაუერი“</w:t>
            </w:r>
          </w:p>
          <w:p w14:paraId="0670F42E" w14:textId="48F7BA5E" w:rsidR="00093D90" w:rsidRPr="005A159E" w:rsidRDefault="00093D90" w:rsidP="00715027">
            <w:pPr>
              <w:spacing w:line="276" w:lineRule="auto"/>
              <w:ind w:left="176" w:hanging="250"/>
              <w:jc w:val="right"/>
              <w:rPr>
                <w:rFonts w:ascii="Sylfaen" w:hAnsi="Sylfaen" w:cs="Sylfaen"/>
                <w:lang w:val="ka-GE"/>
              </w:rPr>
            </w:pPr>
            <w:r w:rsidRPr="005A159E">
              <w:rPr>
                <w:rFonts w:ascii="Sylfaen" w:hAnsi="Sylfaen" w:cs="Sylfaen"/>
                <w:lang w:val="ka-GE"/>
              </w:rPr>
              <w:t>საიდენტიფიკაც</w:t>
            </w:r>
            <w:r w:rsidRPr="005A159E">
              <w:rPr>
                <w:rFonts w:ascii="Sylfaen" w:hAnsi="Sylfaen" w:cs="Sylfaen"/>
                <w:lang w:val="en-US"/>
              </w:rPr>
              <w:t>იო</w:t>
            </w:r>
            <w:r w:rsidRPr="005A159E">
              <w:rPr>
                <w:rFonts w:ascii="Sylfaen" w:hAnsi="Sylfaen" w:cs="Sylfaen"/>
                <w:lang w:val="ka-GE"/>
              </w:rPr>
              <w:t xml:space="preserve"> ნომერი 203826002</w:t>
            </w:r>
          </w:p>
          <w:p w14:paraId="36543D50" w14:textId="068D5D46" w:rsidR="00093D90" w:rsidRPr="005A159E" w:rsidRDefault="00093D90" w:rsidP="00715027">
            <w:pPr>
              <w:spacing w:line="276" w:lineRule="auto"/>
              <w:ind w:left="176" w:hanging="250"/>
              <w:jc w:val="right"/>
              <w:rPr>
                <w:rFonts w:ascii="Sylfaen" w:hAnsi="Sylfaen" w:cs="Sylfaen"/>
                <w:lang w:val="ka-GE"/>
              </w:rPr>
            </w:pPr>
            <w:r w:rsidRPr="005A159E">
              <w:rPr>
                <w:rFonts w:ascii="Sylfaen" w:hAnsi="Sylfaen" w:cs="Sylfaen"/>
                <w:lang w:val="ka-GE"/>
              </w:rPr>
              <w:t xml:space="preserve">ქ. თბილისი, </w:t>
            </w:r>
            <w:r w:rsidR="00031CD7">
              <w:rPr>
                <w:rFonts w:ascii="Sylfaen" w:hAnsi="Sylfaen" w:cs="Sylfaen"/>
                <w:lang w:val="ka-GE"/>
              </w:rPr>
              <w:t>მედეა (მზია) ჯუღელის ქ. N10</w:t>
            </w:r>
            <w:r w:rsidRPr="005A159E">
              <w:rPr>
                <w:rFonts w:ascii="Sylfaen" w:hAnsi="Sylfaen" w:cs="Sylfaen"/>
                <w:lang w:val="ka-GE"/>
              </w:rPr>
              <w:t xml:space="preserve"> </w:t>
            </w:r>
          </w:p>
          <w:p w14:paraId="58C0ED2B" w14:textId="77777777" w:rsidR="00093D90" w:rsidRPr="005A159E" w:rsidRDefault="00093D90" w:rsidP="00715027">
            <w:pPr>
              <w:spacing w:line="276" w:lineRule="auto"/>
              <w:ind w:left="176" w:hanging="250"/>
              <w:jc w:val="right"/>
              <w:rPr>
                <w:rFonts w:ascii="Sylfaen" w:hAnsi="Sylfaen" w:cs="Sylfaen"/>
                <w:lang w:val="ka-GE"/>
              </w:rPr>
            </w:pPr>
            <w:r w:rsidRPr="005A159E">
              <w:rPr>
                <w:rFonts w:ascii="Sylfaen" w:hAnsi="Sylfaen" w:cs="Sylfaen"/>
                <w:lang w:val="ka-GE"/>
              </w:rPr>
              <w:t>სს   ,,თიბისი ბანკი’’</w:t>
            </w:r>
          </w:p>
          <w:p w14:paraId="7C5772EB" w14:textId="77777777" w:rsidR="00093D90" w:rsidRPr="005A159E" w:rsidRDefault="00093D90" w:rsidP="00715027">
            <w:pPr>
              <w:spacing w:line="276" w:lineRule="auto"/>
              <w:ind w:left="176" w:hanging="250"/>
              <w:jc w:val="right"/>
              <w:rPr>
                <w:rFonts w:ascii="Sylfaen" w:hAnsi="Sylfaen" w:cs="Sylfaen"/>
                <w:lang w:val="ka-GE"/>
              </w:rPr>
            </w:pPr>
            <w:r w:rsidRPr="005A159E">
              <w:rPr>
                <w:rFonts w:ascii="Sylfaen" w:hAnsi="Sylfaen" w:cs="Sylfaen"/>
                <w:lang w:val="ka-GE"/>
              </w:rPr>
              <w:t>ბანკის კოდი: TBCBGE22</w:t>
            </w:r>
          </w:p>
          <w:p w14:paraId="41E09B94" w14:textId="77777777" w:rsidR="00093D90" w:rsidRPr="005A159E" w:rsidRDefault="00093D90" w:rsidP="00715027">
            <w:pPr>
              <w:spacing w:line="276" w:lineRule="auto"/>
              <w:ind w:left="176" w:hanging="250"/>
              <w:jc w:val="right"/>
              <w:rPr>
                <w:rFonts w:ascii="Sylfaen" w:hAnsi="Sylfaen" w:cs="Sylfaen"/>
                <w:lang w:val="ka-GE"/>
              </w:rPr>
            </w:pPr>
            <w:r w:rsidRPr="005A159E">
              <w:rPr>
                <w:rFonts w:ascii="Sylfaen" w:hAnsi="Sylfaen" w:cs="Sylfaen"/>
                <w:lang w:val="ka-GE"/>
              </w:rPr>
              <w:t xml:space="preserve">ა/ა  </w:t>
            </w:r>
            <w:r w:rsidRPr="005A159E">
              <w:rPr>
                <w:rFonts w:ascii="Sylfaen" w:hAnsi="Sylfaen" w:cs="Tahoma"/>
                <w:lang w:val="de-DE"/>
              </w:rPr>
              <w:t>GE85TB1100000000467467</w:t>
            </w:r>
          </w:p>
          <w:p w14:paraId="60BD607E" w14:textId="77777777" w:rsidR="00093D90" w:rsidRPr="005A159E" w:rsidRDefault="00093D90" w:rsidP="00715027">
            <w:pPr>
              <w:spacing w:line="276" w:lineRule="auto"/>
              <w:jc w:val="right"/>
              <w:rPr>
                <w:rFonts w:ascii="Sylfaen" w:hAnsi="Sylfaen"/>
                <w:color w:val="000000" w:themeColor="text1"/>
                <w:lang w:val="ka-GE"/>
              </w:rPr>
            </w:pPr>
          </w:p>
          <w:p w14:paraId="14619525" w14:textId="77777777" w:rsidR="00093D90" w:rsidRPr="005A159E" w:rsidRDefault="00093D90" w:rsidP="00715027">
            <w:pPr>
              <w:spacing w:line="276" w:lineRule="auto"/>
              <w:jc w:val="right"/>
              <w:rPr>
                <w:rFonts w:ascii="Sylfaen" w:hAnsi="Sylfaen"/>
                <w:color w:val="000000" w:themeColor="text1"/>
              </w:rPr>
            </w:pPr>
          </w:p>
          <w:p w14:paraId="7EA35F64" w14:textId="77777777" w:rsidR="00093D90" w:rsidRPr="005A159E" w:rsidRDefault="00093D90" w:rsidP="00715027">
            <w:pPr>
              <w:spacing w:line="276" w:lineRule="auto"/>
              <w:jc w:val="right"/>
              <w:rPr>
                <w:rFonts w:ascii="Sylfaen" w:hAnsi="Sylfaen"/>
                <w:color w:val="000000" w:themeColor="text1"/>
              </w:rPr>
            </w:pPr>
          </w:p>
          <w:p w14:paraId="5C8F6CF2" w14:textId="77777777" w:rsidR="00093D90" w:rsidRPr="005A159E" w:rsidRDefault="00093D90" w:rsidP="00715027">
            <w:pPr>
              <w:spacing w:line="276" w:lineRule="auto"/>
              <w:jc w:val="right"/>
              <w:rPr>
                <w:rFonts w:ascii="Sylfaen" w:hAnsi="Sylfaen"/>
                <w:color w:val="000000" w:themeColor="text1"/>
                <w:lang w:val="ka-GE"/>
              </w:rPr>
            </w:pPr>
            <w:r w:rsidRPr="005A159E">
              <w:rPr>
                <w:rFonts w:ascii="Sylfaen" w:hAnsi="Sylfaen"/>
                <w:color w:val="000000" w:themeColor="text1"/>
                <w:lang w:val="ka-GE"/>
              </w:rPr>
              <w:t>__________________________________</w:t>
            </w:r>
          </w:p>
          <w:p w14:paraId="0553763B" w14:textId="150E10AC" w:rsidR="00093D90" w:rsidRPr="00031CD7" w:rsidRDefault="00093D90" w:rsidP="00715027">
            <w:pPr>
              <w:spacing w:line="276" w:lineRule="auto"/>
              <w:jc w:val="right"/>
              <w:rPr>
                <w:rFonts w:ascii="Sylfaen" w:hAnsi="Sylfaen"/>
                <w:color w:val="000000" w:themeColor="text1"/>
                <w:lang w:val="ka-GE"/>
              </w:rPr>
            </w:pPr>
            <w:r w:rsidRPr="005A159E">
              <w:rPr>
                <w:rFonts w:ascii="Sylfaen" w:hAnsi="Sylfaen"/>
                <w:color w:val="000000" w:themeColor="text1"/>
                <w:lang w:val="ka-GE"/>
              </w:rPr>
              <w:t xml:space="preserve">      </w:t>
            </w:r>
            <w:r w:rsidRPr="005A159E">
              <w:rPr>
                <w:rFonts w:ascii="Sylfaen" w:hAnsi="Sylfaen"/>
                <w:color w:val="000000" w:themeColor="text1"/>
              </w:rPr>
              <w:t xml:space="preserve">   </w:t>
            </w:r>
            <w:r w:rsidR="00031CD7">
              <w:rPr>
                <w:rFonts w:ascii="Sylfaen" w:hAnsi="Sylfaen"/>
                <w:color w:val="000000" w:themeColor="text1"/>
                <w:lang w:val="ka-GE"/>
              </w:rPr>
              <w:t>ირაკლი ბაბუხადია</w:t>
            </w:r>
          </w:p>
          <w:p w14:paraId="374FCC52" w14:textId="6DEB61A4" w:rsidR="00093D90" w:rsidRPr="005A159E" w:rsidRDefault="00093D90" w:rsidP="00715027">
            <w:pPr>
              <w:spacing w:line="276" w:lineRule="auto"/>
              <w:jc w:val="right"/>
              <w:rPr>
                <w:rFonts w:ascii="Sylfaen" w:hAnsi="Sylfaen"/>
                <w:b/>
                <w:color w:val="000000" w:themeColor="text1"/>
              </w:rPr>
            </w:pPr>
            <w:r w:rsidRPr="005A159E">
              <w:rPr>
                <w:rFonts w:ascii="Sylfaen" w:hAnsi="Sylfaen" w:cs="Sylfaen"/>
                <w:color w:val="000000" w:themeColor="text1"/>
                <w:lang w:val="ka-GE"/>
              </w:rPr>
              <w:t xml:space="preserve">  </w:t>
            </w:r>
            <w:r w:rsidRPr="005A159E">
              <w:rPr>
                <w:rFonts w:ascii="Sylfaen" w:hAnsi="Sylfaen" w:cs="Sylfaen"/>
                <w:color w:val="000000" w:themeColor="text1"/>
              </w:rPr>
              <w:t>გენერალური</w:t>
            </w:r>
            <w:r w:rsidRPr="005A159E">
              <w:rPr>
                <w:rFonts w:ascii="Sylfaen" w:hAnsi="Sylfaen"/>
                <w:color w:val="000000" w:themeColor="text1"/>
              </w:rPr>
              <w:t xml:space="preserve"> </w:t>
            </w:r>
            <w:r w:rsidRPr="005A159E">
              <w:rPr>
                <w:rFonts w:ascii="Sylfaen" w:hAnsi="Sylfaen" w:cs="Sylfaen"/>
                <w:color w:val="000000" w:themeColor="text1"/>
              </w:rPr>
              <w:t>დირექტორი</w:t>
            </w:r>
            <w:r w:rsidRPr="005A159E">
              <w:rPr>
                <w:rFonts w:ascii="Sylfaen" w:hAnsi="Sylfaen" w:cs="Sylfaen"/>
                <w:color w:val="000000" w:themeColor="text1"/>
                <w:lang w:val="ka-GE"/>
              </w:rPr>
              <w:t xml:space="preserve">                                                                      </w:t>
            </w:r>
          </w:p>
          <w:p w14:paraId="4B15F951" w14:textId="77777777" w:rsidR="00D81420" w:rsidRPr="005A159E" w:rsidRDefault="00D81420" w:rsidP="00715027">
            <w:pPr>
              <w:spacing w:line="276" w:lineRule="auto"/>
              <w:jc w:val="right"/>
              <w:rPr>
                <w:rFonts w:ascii="Sylfaen" w:hAnsi="Sylfaen" w:cs="Sylfaen"/>
                <w:color w:val="000000" w:themeColor="text1"/>
              </w:rPr>
            </w:pPr>
            <w:r w:rsidRPr="005A159E">
              <w:rPr>
                <w:rFonts w:ascii="Sylfaen" w:hAnsi="Sylfaen" w:cs="Sylfaen"/>
                <w:color w:val="000000" w:themeColor="text1"/>
                <w:lang w:val="ka-GE"/>
              </w:rPr>
              <w:t xml:space="preserve">                          </w:t>
            </w:r>
          </w:p>
          <w:p w14:paraId="250A7DE1" w14:textId="77777777" w:rsidR="00D81420" w:rsidRPr="005A159E" w:rsidRDefault="00D81420" w:rsidP="00715027">
            <w:pPr>
              <w:spacing w:line="276" w:lineRule="auto"/>
              <w:jc w:val="right"/>
              <w:rPr>
                <w:rFonts w:ascii="Sylfaen" w:hAnsi="Sylfaen"/>
                <w:color w:val="000000" w:themeColor="text1"/>
                <w:lang w:val="ka-GE"/>
              </w:rPr>
            </w:pPr>
          </w:p>
        </w:tc>
      </w:tr>
    </w:tbl>
    <w:p w14:paraId="7AC29550" w14:textId="45583513" w:rsidR="00D81420" w:rsidRDefault="00D81420" w:rsidP="00715027">
      <w:pPr>
        <w:spacing w:after="0" w:line="276" w:lineRule="auto"/>
        <w:jc w:val="both"/>
        <w:rPr>
          <w:rFonts w:ascii="Sylfaen" w:hAnsi="Sylfaen"/>
          <w:sz w:val="20"/>
          <w:szCs w:val="20"/>
          <w:lang w:val="ka-GE"/>
        </w:rPr>
      </w:pPr>
    </w:p>
    <w:p w14:paraId="63F8F9BC" w14:textId="1DE97E89" w:rsidR="007950C0" w:rsidRDefault="007950C0" w:rsidP="00715027">
      <w:pPr>
        <w:spacing w:after="0" w:line="276" w:lineRule="auto"/>
        <w:jc w:val="both"/>
        <w:rPr>
          <w:rFonts w:ascii="Sylfaen" w:hAnsi="Sylfaen"/>
          <w:sz w:val="20"/>
          <w:szCs w:val="20"/>
          <w:lang w:val="ka-GE"/>
        </w:rPr>
      </w:pPr>
    </w:p>
    <w:p w14:paraId="21A80C56" w14:textId="09500DCD" w:rsidR="006D7A97" w:rsidRDefault="006D7A97">
      <w:pPr>
        <w:rPr>
          <w:rFonts w:ascii="Sylfaen" w:hAnsi="Sylfaen"/>
          <w:sz w:val="20"/>
          <w:szCs w:val="20"/>
          <w:lang w:val="ka-GE"/>
        </w:rPr>
      </w:pPr>
      <w:r>
        <w:rPr>
          <w:rFonts w:ascii="Sylfaen" w:hAnsi="Sylfaen"/>
          <w:sz w:val="20"/>
          <w:szCs w:val="20"/>
          <w:lang w:val="ka-GE"/>
        </w:rPr>
        <w:br w:type="page"/>
      </w:r>
    </w:p>
    <w:p w14:paraId="5F2E3941" w14:textId="77777777" w:rsidR="007950C0" w:rsidRDefault="007950C0" w:rsidP="00715027">
      <w:pPr>
        <w:spacing w:after="0" w:line="276" w:lineRule="auto"/>
        <w:jc w:val="both"/>
        <w:rPr>
          <w:rFonts w:ascii="Sylfaen" w:hAnsi="Sylfaen"/>
          <w:sz w:val="20"/>
          <w:szCs w:val="20"/>
          <w:lang w:val="ka-GE"/>
        </w:rPr>
      </w:pPr>
    </w:p>
    <w:p w14:paraId="375A2EBE" w14:textId="272974B6" w:rsidR="007950C0" w:rsidRDefault="007950C0" w:rsidP="00715027">
      <w:pPr>
        <w:spacing w:after="0" w:line="276" w:lineRule="auto"/>
        <w:jc w:val="both"/>
        <w:rPr>
          <w:rFonts w:ascii="Sylfaen" w:hAnsi="Sylfaen"/>
          <w:sz w:val="20"/>
          <w:szCs w:val="20"/>
          <w:lang w:val="ka-GE"/>
        </w:rPr>
      </w:pPr>
    </w:p>
    <w:p w14:paraId="7C6F33B2" w14:textId="4A0E17B6" w:rsidR="007950C0" w:rsidRDefault="007950C0" w:rsidP="00715027">
      <w:pPr>
        <w:spacing w:after="0" w:line="276" w:lineRule="auto"/>
        <w:jc w:val="both"/>
        <w:rPr>
          <w:rFonts w:ascii="Sylfaen" w:hAnsi="Sylfaen"/>
          <w:sz w:val="20"/>
          <w:szCs w:val="20"/>
          <w:lang w:val="ka-GE"/>
        </w:rPr>
      </w:pPr>
    </w:p>
    <w:p w14:paraId="19B071F8" w14:textId="00CACF88" w:rsidR="007950C0" w:rsidRDefault="007950C0" w:rsidP="00715027">
      <w:pPr>
        <w:spacing w:after="0" w:line="276" w:lineRule="auto"/>
        <w:jc w:val="both"/>
        <w:rPr>
          <w:rFonts w:ascii="Sylfaen" w:hAnsi="Sylfaen"/>
          <w:sz w:val="20"/>
          <w:szCs w:val="20"/>
          <w:lang w:val="ka-GE"/>
        </w:rPr>
      </w:pPr>
    </w:p>
    <w:p w14:paraId="7F885690" w14:textId="017C89A7" w:rsidR="007950C0" w:rsidRDefault="00247D02" w:rsidP="00247D02">
      <w:pPr>
        <w:spacing w:after="0" w:line="276" w:lineRule="auto"/>
        <w:ind w:left="175"/>
        <w:jc w:val="center"/>
        <w:rPr>
          <w:rFonts w:ascii="Sylfaen" w:hAnsi="Sylfaen"/>
          <w:b/>
          <w:sz w:val="20"/>
          <w:szCs w:val="20"/>
          <w:lang w:val="ka-GE"/>
        </w:rPr>
      </w:pPr>
      <w:r w:rsidRPr="00247D02">
        <w:rPr>
          <w:rFonts w:ascii="Sylfaen" w:hAnsi="Sylfaen"/>
          <w:b/>
          <w:sz w:val="20"/>
          <w:szCs w:val="20"/>
          <w:lang w:val="ka-GE"/>
        </w:rPr>
        <w:t>ნასყიდობის ხელშეკრულება</w:t>
      </w:r>
      <w:r w:rsidR="00C7496F">
        <w:rPr>
          <w:rFonts w:ascii="Sylfaen" w:hAnsi="Sylfaen"/>
          <w:b/>
          <w:sz w:val="20"/>
          <w:szCs w:val="20"/>
          <w:lang w:val="ka-GE"/>
        </w:rPr>
        <w:t xml:space="preserve"> N</w:t>
      </w:r>
    </w:p>
    <w:p w14:paraId="3464DBF2" w14:textId="0E44C00F" w:rsidR="00247D02" w:rsidRDefault="00247D02" w:rsidP="00247D02">
      <w:pPr>
        <w:spacing w:after="0" w:line="276" w:lineRule="auto"/>
        <w:ind w:left="175"/>
        <w:jc w:val="center"/>
        <w:rPr>
          <w:rFonts w:ascii="Sylfaen" w:hAnsi="Sylfaen"/>
          <w:b/>
          <w:sz w:val="20"/>
          <w:szCs w:val="20"/>
          <w:lang w:val="ka-GE"/>
        </w:rPr>
      </w:pPr>
    </w:p>
    <w:p w14:paraId="7E88BA44" w14:textId="77777777" w:rsidR="00247D02" w:rsidRPr="00247D02" w:rsidRDefault="00247D02" w:rsidP="00247D02">
      <w:pPr>
        <w:spacing w:after="0" w:line="276" w:lineRule="auto"/>
        <w:ind w:left="175"/>
        <w:jc w:val="center"/>
        <w:rPr>
          <w:rFonts w:ascii="Sylfaen" w:hAnsi="Sylfaen"/>
          <w:b/>
          <w:sz w:val="20"/>
          <w:szCs w:val="20"/>
          <w:lang w:val="ka-GE"/>
        </w:rPr>
      </w:pPr>
    </w:p>
    <w:p w14:paraId="2BB7B8FC" w14:textId="3BBD0300" w:rsidR="00247D02" w:rsidRPr="00247D02" w:rsidRDefault="00247D02" w:rsidP="00247D02">
      <w:pPr>
        <w:spacing w:after="0" w:line="276" w:lineRule="auto"/>
        <w:ind w:left="175"/>
        <w:jc w:val="center"/>
        <w:rPr>
          <w:rFonts w:ascii="Sylfaen" w:hAnsi="Sylfaen"/>
          <w:b/>
          <w:sz w:val="20"/>
          <w:szCs w:val="20"/>
          <w:lang w:val="ka-GE"/>
        </w:rPr>
      </w:pPr>
      <w:r w:rsidRPr="00247D02">
        <w:rPr>
          <w:rFonts w:ascii="Sylfaen" w:hAnsi="Sylfaen"/>
          <w:b/>
          <w:sz w:val="20"/>
          <w:szCs w:val="20"/>
          <w:lang w:val="ka-GE"/>
        </w:rPr>
        <w:t>დანართი N1</w:t>
      </w:r>
    </w:p>
    <w:p w14:paraId="5D28F9C1" w14:textId="63BD10ED" w:rsidR="00247D02" w:rsidRDefault="00247D02" w:rsidP="00715027">
      <w:pPr>
        <w:spacing w:after="0" w:line="276" w:lineRule="auto"/>
        <w:jc w:val="both"/>
        <w:rPr>
          <w:rFonts w:ascii="Sylfaen" w:hAnsi="Sylfaen"/>
          <w:sz w:val="20"/>
          <w:szCs w:val="20"/>
          <w:lang w:val="ka-GE"/>
        </w:rPr>
      </w:pPr>
    </w:p>
    <w:p w14:paraId="673F45B0" w14:textId="2ED404E6" w:rsidR="00247D02" w:rsidRDefault="00247D02" w:rsidP="00715027">
      <w:pPr>
        <w:spacing w:after="0" w:line="276" w:lineRule="auto"/>
        <w:jc w:val="both"/>
        <w:rPr>
          <w:rFonts w:ascii="Sylfaen" w:hAnsi="Sylfaen"/>
          <w:sz w:val="20"/>
          <w:szCs w:val="20"/>
          <w:lang w:val="ka-GE"/>
        </w:rPr>
      </w:pPr>
    </w:p>
    <w:p w14:paraId="16CCB151" w14:textId="34BD824D" w:rsidR="00247D02" w:rsidRDefault="00247D02" w:rsidP="00715027">
      <w:pPr>
        <w:spacing w:after="0" w:line="276" w:lineRule="auto"/>
        <w:jc w:val="both"/>
        <w:rPr>
          <w:rFonts w:ascii="Sylfaen" w:hAnsi="Sylfaen"/>
          <w:sz w:val="20"/>
          <w:szCs w:val="20"/>
          <w:lang w:val="ka-GE"/>
        </w:rPr>
      </w:pPr>
    </w:p>
    <w:p w14:paraId="653C8F20" w14:textId="77777777" w:rsidR="00247D02" w:rsidRDefault="00247D02" w:rsidP="00715027">
      <w:pPr>
        <w:spacing w:after="0" w:line="276" w:lineRule="auto"/>
        <w:jc w:val="both"/>
        <w:rPr>
          <w:rFonts w:ascii="Sylfaen" w:hAnsi="Sylfaen"/>
          <w:sz w:val="20"/>
          <w:szCs w:val="20"/>
          <w:lang w:val="ka-GE"/>
        </w:rPr>
      </w:pPr>
    </w:p>
    <w:p w14:paraId="731522B7" w14:textId="49EC426C" w:rsidR="00247D02" w:rsidRDefault="00247D02" w:rsidP="00715027">
      <w:pPr>
        <w:spacing w:after="0" w:line="276" w:lineRule="auto"/>
        <w:jc w:val="both"/>
        <w:rPr>
          <w:rFonts w:ascii="Sylfaen" w:hAnsi="Sylfaen"/>
          <w:sz w:val="20"/>
          <w:szCs w:val="20"/>
          <w:lang w:val="ka-GE"/>
        </w:rPr>
      </w:pPr>
    </w:p>
    <w:p w14:paraId="07BD14C3" w14:textId="5D5CDFCA" w:rsidR="00247D02" w:rsidRDefault="00247D02" w:rsidP="00715027">
      <w:pPr>
        <w:spacing w:after="0" w:line="276" w:lineRule="auto"/>
        <w:jc w:val="both"/>
        <w:rPr>
          <w:rFonts w:ascii="Sylfaen" w:hAnsi="Sylfaen"/>
          <w:sz w:val="20"/>
          <w:szCs w:val="20"/>
          <w:lang w:val="ka-GE"/>
        </w:rPr>
      </w:pPr>
    </w:p>
    <w:p w14:paraId="4F022585" w14:textId="7F77CC0C" w:rsidR="00247D02" w:rsidRDefault="00247D02" w:rsidP="00715027">
      <w:pPr>
        <w:spacing w:after="0" w:line="276" w:lineRule="auto"/>
        <w:jc w:val="both"/>
        <w:rPr>
          <w:rFonts w:ascii="Sylfaen" w:hAnsi="Sylfaen"/>
          <w:sz w:val="20"/>
          <w:szCs w:val="20"/>
          <w:lang w:val="ka-GE"/>
        </w:rPr>
      </w:pPr>
    </w:p>
    <w:p w14:paraId="31DBD53B" w14:textId="2736DBFE" w:rsidR="00247D02" w:rsidRDefault="00247D02" w:rsidP="00715027">
      <w:pPr>
        <w:spacing w:after="0" w:line="276" w:lineRule="auto"/>
        <w:jc w:val="both"/>
        <w:rPr>
          <w:rFonts w:ascii="Sylfaen" w:hAnsi="Sylfaen"/>
          <w:sz w:val="20"/>
          <w:szCs w:val="20"/>
          <w:lang w:val="ka-GE"/>
        </w:rPr>
      </w:pPr>
    </w:p>
    <w:p w14:paraId="7EA25F42" w14:textId="77777777" w:rsidR="00247D02" w:rsidRDefault="00247D02" w:rsidP="00715027">
      <w:pPr>
        <w:spacing w:after="0" w:line="276" w:lineRule="auto"/>
        <w:jc w:val="both"/>
        <w:rPr>
          <w:rFonts w:ascii="Sylfaen" w:hAnsi="Sylfaen"/>
          <w:sz w:val="20"/>
          <w:szCs w:val="20"/>
          <w:lang w:val="ka-GE"/>
        </w:rPr>
      </w:pPr>
    </w:p>
    <w:tbl>
      <w:tblPr>
        <w:tblW w:w="10740" w:type="dxa"/>
        <w:tblInd w:w="-720" w:type="dxa"/>
        <w:tblLayout w:type="fixed"/>
        <w:tblLook w:val="03A0" w:firstRow="1" w:lastRow="0" w:firstColumn="1" w:lastColumn="1" w:noHBand="1" w:noVBand="0"/>
      </w:tblPr>
      <w:tblGrid>
        <w:gridCol w:w="3690"/>
        <w:gridCol w:w="1260"/>
        <w:gridCol w:w="1260"/>
        <w:gridCol w:w="1710"/>
        <w:gridCol w:w="2820"/>
      </w:tblGrid>
      <w:tr w:rsidR="00247D02" w:rsidRPr="006D7A97" w14:paraId="7BFB78BF" w14:textId="77777777" w:rsidTr="00707E1E">
        <w:trPr>
          <w:trHeight w:val="300"/>
        </w:trPr>
        <w:tc>
          <w:tcPr>
            <w:tcW w:w="3690" w:type="dxa"/>
            <w:tcBorders>
              <w:top w:val="nil"/>
              <w:left w:val="nil"/>
              <w:bottom w:val="nil"/>
              <w:right w:val="nil"/>
            </w:tcBorders>
            <w:shd w:val="clear" w:color="auto" w:fill="auto"/>
            <w:noWrap/>
            <w:vAlign w:val="bottom"/>
            <w:hideMark/>
          </w:tcPr>
          <w:p w14:paraId="4D74FECA" w14:textId="77777777" w:rsidR="00247D02" w:rsidRPr="00642136" w:rsidRDefault="00247D02" w:rsidP="00707E1E">
            <w:pPr>
              <w:spacing w:after="0" w:line="240" w:lineRule="auto"/>
              <w:rPr>
                <w:rFonts w:ascii="Sylfaen" w:eastAsia="Times New Roman" w:hAnsi="Sylfaen" w:cs="Calibri"/>
                <w:b/>
                <w:bCs/>
                <w:i/>
                <w:iCs/>
                <w:color w:val="000000"/>
                <w:sz w:val="20"/>
                <w:szCs w:val="20"/>
              </w:rPr>
            </w:pPr>
            <w:r w:rsidRPr="00642136">
              <w:rPr>
                <w:rFonts w:ascii="Sylfaen" w:eastAsia="Times New Roman" w:hAnsi="Sylfaen" w:cs="Calibri"/>
                <w:b/>
                <w:bCs/>
                <w:i/>
                <w:iCs/>
                <w:color w:val="000000"/>
                <w:sz w:val="20"/>
                <w:szCs w:val="20"/>
              </w:rPr>
              <w:t>"</w:t>
            </w:r>
            <w:r w:rsidRPr="006D7A97">
              <w:rPr>
                <w:rFonts w:ascii="Sylfaen" w:eastAsia="Times New Roman" w:hAnsi="Sylfaen" w:cs="Sylfaen"/>
                <w:b/>
                <w:bCs/>
                <w:i/>
                <w:iCs/>
                <w:color w:val="000000"/>
                <w:sz w:val="20"/>
                <w:szCs w:val="20"/>
              </w:rPr>
              <w:t>გამყიდველი</w:t>
            </w:r>
            <w:r w:rsidRPr="00642136">
              <w:rPr>
                <w:rFonts w:ascii="Sylfaen" w:eastAsia="Times New Roman" w:hAnsi="Sylfaen" w:cs="Calibri"/>
                <w:b/>
                <w:bCs/>
                <w:i/>
                <w:iCs/>
                <w:color w:val="000000"/>
                <w:sz w:val="20"/>
                <w:szCs w:val="20"/>
              </w:rPr>
              <w:t>"</w:t>
            </w:r>
          </w:p>
        </w:tc>
        <w:tc>
          <w:tcPr>
            <w:tcW w:w="1260" w:type="dxa"/>
            <w:tcBorders>
              <w:top w:val="nil"/>
              <w:left w:val="nil"/>
              <w:bottom w:val="nil"/>
              <w:right w:val="nil"/>
            </w:tcBorders>
            <w:shd w:val="clear" w:color="auto" w:fill="auto"/>
            <w:noWrap/>
            <w:vAlign w:val="bottom"/>
            <w:hideMark/>
          </w:tcPr>
          <w:p w14:paraId="1C5F5C3C" w14:textId="77777777" w:rsidR="00247D02" w:rsidRPr="00642136" w:rsidRDefault="00247D02" w:rsidP="00707E1E">
            <w:pPr>
              <w:spacing w:after="0" w:line="240" w:lineRule="auto"/>
              <w:rPr>
                <w:rFonts w:ascii="Sylfaen" w:eastAsia="Times New Roman" w:hAnsi="Sylfaen" w:cs="Calibri"/>
                <w:b/>
                <w:bCs/>
                <w:i/>
                <w:iCs/>
                <w:color w:val="000000"/>
                <w:sz w:val="20"/>
                <w:szCs w:val="20"/>
              </w:rPr>
            </w:pPr>
          </w:p>
        </w:tc>
        <w:tc>
          <w:tcPr>
            <w:tcW w:w="5790" w:type="dxa"/>
            <w:gridSpan w:val="3"/>
            <w:tcBorders>
              <w:top w:val="nil"/>
              <w:left w:val="nil"/>
              <w:bottom w:val="nil"/>
              <w:right w:val="nil"/>
            </w:tcBorders>
            <w:shd w:val="clear" w:color="auto" w:fill="auto"/>
            <w:noWrap/>
            <w:vAlign w:val="bottom"/>
            <w:hideMark/>
          </w:tcPr>
          <w:p w14:paraId="11621CE7" w14:textId="77777777" w:rsidR="00247D02" w:rsidRPr="00642136" w:rsidRDefault="00247D02" w:rsidP="00707E1E">
            <w:pPr>
              <w:spacing w:after="0" w:line="240" w:lineRule="auto"/>
              <w:jc w:val="center"/>
              <w:rPr>
                <w:rFonts w:ascii="Sylfaen" w:eastAsia="Times New Roman" w:hAnsi="Sylfaen" w:cs="Calibri"/>
                <w:b/>
                <w:bCs/>
                <w:i/>
                <w:iCs/>
                <w:color w:val="000000"/>
                <w:sz w:val="20"/>
                <w:szCs w:val="20"/>
              </w:rPr>
            </w:pPr>
            <w:r w:rsidRPr="00642136">
              <w:rPr>
                <w:rFonts w:ascii="Sylfaen" w:eastAsia="Times New Roman" w:hAnsi="Sylfaen" w:cs="Calibri"/>
                <w:b/>
                <w:bCs/>
                <w:i/>
                <w:iCs/>
                <w:color w:val="000000"/>
                <w:sz w:val="20"/>
                <w:szCs w:val="20"/>
              </w:rPr>
              <w:t>"</w:t>
            </w:r>
            <w:r w:rsidRPr="006D7A97">
              <w:rPr>
                <w:rFonts w:ascii="Sylfaen" w:eastAsia="Times New Roman" w:hAnsi="Sylfaen" w:cs="Sylfaen"/>
                <w:b/>
                <w:bCs/>
                <w:i/>
                <w:iCs/>
                <w:color w:val="000000"/>
                <w:sz w:val="20"/>
                <w:szCs w:val="20"/>
              </w:rPr>
              <w:t>მყიდველი</w:t>
            </w:r>
            <w:r w:rsidRPr="00642136">
              <w:rPr>
                <w:rFonts w:ascii="Sylfaen" w:eastAsia="Times New Roman" w:hAnsi="Sylfaen" w:cs="Calibri"/>
                <w:b/>
                <w:bCs/>
                <w:i/>
                <w:iCs/>
                <w:color w:val="000000"/>
                <w:sz w:val="20"/>
                <w:szCs w:val="20"/>
              </w:rPr>
              <w:t>"</w:t>
            </w:r>
          </w:p>
        </w:tc>
      </w:tr>
      <w:tr w:rsidR="00247D02" w:rsidRPr="006D7A97" w14:paraId="44480826" w14:textId="77777777" w:rsidTr="00707E1E">
        <w:trPr>
          <w:trHeight w:val="300"/>
        </w:trPr>
        <w:tc>
          <w:tcPr>
            <w:tcW w:w="3690" w:type="dxa"/>
            <w:tcBorders>
              <w:top w:val="nil"/>
              <w:left w:val="nil"/>
              <w:bottom w:val="nil"/>
              <w:right w:val="nil"/>
            </w:tcBorders>
            <w:shd w:val="clear" w:color="auto" w:fill="auto"/>
            <w:noWrap/>
            <w:vAlign w:val="bottom"/>
            <w:hideMark/>
          </w:tcPr>
          <w:p w14:paraId="79542561" w14:textId="77777777" w:rsidR="00247D02" w:rsidRPr="00642136" w:rsidRDefault="00247D02" w:rsidP="00707E1E">
            <w:pPr>
              <w:spacing w:after="0" w:line="240" w:lineRule="auto"/>
              <w:jc w:val="center"/>
              <w:rPr>
                <w:rFonts w:ascii="Sylfaen" w:eastAsia="Times New Roman" w:hAnsi="Sylfaen" w:cs="Calibri"/>
                <w:b/>
                <w:bCs/>
                <w:i/>
                <w:iCs/>
                <w:color w:val="000000"/>
                <w:sz w:val="20"/>
                <w:szCs w:val="20"/>
              </w:rPr>
            </w:pPr>
          </w:p>
        </w:tc>
        <w:tc>
          <w:tcPr>
            <w:tcW w:w="1260" w:type="dxa"/>
            <w:tcBorders>
              <w:top w:val="nil"/>
              <w:left w:val="nil"/>
              <w:bottom w:val="nil"/>
              <w:right w:val="nil"/>
            </w:tcBorders>
            <w:shd w:val="clear" w:color="auto" w:fill="auto"/>
            <w:noWrap/>
            <w:vAlign w:val="bottom"/>
            <w:hideMark/>
          </w:tcPr>
          <w:p w14:paraId="2C2AECF4" w14:textId="77777777" w:rsidR="00247D02" w:rsidRPr="00642136" w:rsidRDefault="00247D02" w:rsidP="00707E1E">
            <w:pPr>
              <w:spacing w:after="0" w:line="240" w:lineRule="auto"/>
              <w:jc w:val="center"/>
              <w:rPr>
                <w:rFonts w:ascii="Sylfaen" w:eastAsia="Times New Roman" w:hAnsi="Sylfaen" w:cs="Times New Roman"/>
                <w:sz w:val="20"/>
                <w:szCs w:val="20"/>
              </w:rPr>
            </w:pPr>
          </w:p>
        </w:tc>
        <w:tc>
          <w:tcPr>
            <w:tcW w:w="5790" w:type="dxa"/>
            <w:gridSpan w:val="3"/>
            <w:tcBorders>
              <w:top w:val="nil"/>
              <w:left w:val="nil"/>
              <w:bottom w:val="nil"/>
              <w:right w:val="nil"/>
            </w:tcBorders>
            <w:shd w:val="clear" w:color="auto" w:fill="auto"/>
            <w:noWrap/>
            <w:vAlign w:val="bottom"/>
            <w:hideMark/>
          </w:tcPr>
          <w:p w14:paraId="05D12A15" w14:textId="77777777" w:rsidR="00247D02" w:rsidRPr="00642136" w:rsidRDefault="00247D02" w:rsidP="00707E1E">
            <w:pPr>
              <w:spacing w:after="0" w:line="240" w:lineRule="auto"/>
              <w:jc w:val="center"/>
              <w:rPr>
                <w:rFonts w:ascii="Sylfaen" w:eastAsia="Times New Roman" w:hAnsi="Sylfaen" w:cs="Calibri"/>
                <w:color w:val="000000"/>
                <w:sz w:val="20"/>
                <w:szCs w:val="20"/>
              </w:rPr>
            </w:pPr>
            <w:r w:rsidRPr="00642136">
              <w:rPr>
                <w:rFonts w:ascii="Sylfaen" w:eastAsia="Times New Roman" w:hAnsi="Sylfaen" w:cs="Calibri"/>
                <w:color w:val="000000"/>
                <w:sz w:val="20"/>
                <w:szCs w:val="20"/>
              </w:rPr>
              <w:t xml:space="preserve">     </w:t>
            </w:r>
          </w:p>
        </w:tc>
      </w:tr>
      <w:tr w:rsidR="00247D02" w:rsidRPr="006D7A97" w14:paraId="4E057476" w14:textId="77777777" w:rsidTr="00707E1E">
        <w:trPr>
          <w:trHeight w:val="300"/>
        </w:trPr>
        <w:tc>
          <w:tcPr>
            <w:tcW w:w="3690" w:type="dxa"/>
            <w:tcBorders>
              <w:top w:val="nil"/>
              <w:left w:val="nil"/>
              <w:bottom w:val="nil"/>
              <w:right w:val="nil"/>
            </w:tcBorders>
            <w:shd w:val="clear" w:color="auto" w:fill="auto"/>
            <w:noWrap/>
            <w:vAlign w:val="bottom"/>
            <w:hideMark/>
          </w:tcPr>
          <w:p w14:paraId="1A6D6D34" w14:textId="3BBC6807" w:rsidR="00247D02" w:rsidRPr="00642136" w:rsidRDefault="00247D02" w:rsidP="00707E1E">
            <w:pPr>
              <w:spacing w:after="0" w:line="240" w:lineRule="auto"/>
              <w:rPr>
                <w:rFonts w:ascii="Sylfaen" w:eastAsia="Times New Roman" w:hAnsi="Sylfaen" w:cs="Calibri"/>
                <w:b/>
                <w:bCs/>
                <w:color w:val="000000"/>
                <w:sz w:val="20"/>
                <w:szCs w:val="20"/>
              </w:rPr>
            </w:pPr>
          </w:p>
        </w:tc>
        <w:tc>
          <w:tcPr>
            <w:tcW w:w="1260" w:type="dxa"/>
            <w:tcBorders>
              <w:top w:val="nil"/>
              <w:left w:val="nil"/>
              <w:bottom w:val="nil"/>
              <w:right w:val="nil"/>
            </w:tcBorders>
            <w:shd w:val="clear" w:color="auto" w:fill="auto"/>
            <w:noWrap/>
            <w:vAlign w:val="bottom"/>
            <w:hideMark/>
          </w:tcPr>
          <w:p w14:paraId="73031DBC" w14:textId="77777777" w:rsidR="00247D02" w:rsidRPr="00642136" w:rsidRDefault="00247D02" w:rsidP="00707E1E">
            <w:pPr>
              <w:spacing w:after="0" w:line="240" w:lineRule="auto"/>
              <w:rPr>
                <w:rFonts w:ascii="Sylfaen" w:eastAsia="Times New Roman" w:hAnsi="Sylfaen" w:cs="Calibri"/>
                <w:b/>
                <w:bCs/>
                <w:color w:val="000000"/>
                <w:sz w:val="20"/>
                <w:szCs w:val="20"/>
              </w:rPr>
            </w:pPr>
          </w:p>
        </w:tc>
        <w:tc>
          <w:tcPr>
            <w:tcW w:w="5790" w:type="dxa"/>
            <w:gridSpan w:val="3"/>
            <w:tcBorders>
              <w:top w:val="nil"/>
              <w:left w:val="nil"/>
              <w:bottom w:val="nil"/>
              <w:right w:val="nil"/>
            </w:tcBorders>
            <w:shd w:val="clear" w:color="auto" w:fill="auto"/>
            <w:noWrap/>
            <w:vAlign w:val="bottom"/>
            <w:hideMark/>
          </w:tcPr>
          <w:p w14:paraId="599897D4" w14:textId="3A0BC6DC" w:rsidR="00247D02" w:rsidRPr="00642136" w:rsidRDefault="00247D02" w:rsidP="00707E1E">
            <w:pPr>
              <w:spacing w:after="0" w:line="240" w:lineRule="auto"/>
              <w:jc w:val="center"/>
              <w:rPr>
                <w:rFonts w:ascii="Sylfaen" w:eastAsia="Times New Roman" w:hAnsi="Sylfaen" w:cs="Calibri"/>
                <w:b/>
                <w:bCs/>
                <w:color w:val="000000"/>
                <w:sz w:val="20"/>
                <w:szCs w:val="20"/>
                <w:lang w:val="ka-GE"/>
              </w:rPr>
            </w:pPr>
            <w:r w:rsidRPr="006D7A97">
              <w:rPr>
                <w:rFonts w:ascii="Sylfaen" w:eastAsia="Times New Roman" w:hAnsi="Sylfaen" w:cs="Sylfaen"/>
                <w:b/>
                <w:bCs/>
                <w:color w:val="000000"/>
                <w:sz w:val="20"/>
                <w:szCs w:val="20"/>
                <w:lang w:val="ka-GE"/>
              </w:rPr>
              <w:t>ირაკლი ბაბუხადია</w:t>
            </w:r>
          </w:p>
        </w:tc>
      </w:tr>
      <w:tr w:rsidR="00247D02" w:rsidRPr="006D7A97" w14:paraId="724ED382" w14:textId="77777777" w:rsidTr="00707E1E">
        <w:trPr>
          <w:trHeight w:val="300"/>
        </w:trPr>
        <w:tc>
          <w:tcPr>
            <w:tcW w:w="3690" w:type="dxa"/>
            <w:tcBorders>
              <w:top w:val="nil"/>
              <w:left w:val="nil"/>
              <w:bottom w:val="nil"/>
              <w:right w:val="nil"/>
            </w:tcBorders>
            <w:shd w:val="clear" w:color="auto" w:fill="auto"/>
            <w:hideMark/>
          </w:tcPr>
          <w:p w14:paraId="4251A18B" w14:textId="77777777" w:rsidR="00247D02" w:rsidRPr="00642136" w:rsidRDefault="00247D02" w:rsidP="00707E1E">
            <w:pPr>
              <w:spacing w:after="0" w:line="240" w:lineRule="auto"/>
              <w:jc w:val="center"/>
              <w:rPr>
                <w:rFonts w:ascii="Sylfaen" w:eastAsia="Times New Roman" w:hAnsi="Sylfaen" w:cs="Calibri"/>
                <w:b/>
                <w:bCs/>
                <w:color w:val="000000"/>
                <w:sz w:val="20"/>
                <w:szCs w:val="20"/>
              </w:rPr>
            </w:pPr>
          </w:p>
        </w:tc>
        <w:tc>
          <w:tcPr>
            <w:tcW w:w="1260" w:type="dxa"/>
            <w:tcBorders>
              <w:top w:val="nil"/>
              <w:left w:val="nil"/>
              <w:bottom w:val="nil"/>
              <w:right w:val="nil"/>
            </w:tcBorders>
            <w:shd w:val="clear" w:color="auto" w:fill="auto"/>
            <w:noWrap/>
            <w:vAlign w:val="bottom"/>
            <w:hideMark/>
          </w:tcPr>
          <w:p w14:paraId="50AF20B2" w14:textId="77777777" w:rsidR="00247D02" w:rsidRPr="00642136" w:rsidRDefault="00247D02" w:rsidP="00707E1E">
            <w:pPr>
              <w:spacing w:after="0" w:line="240" w:lineRule="auto"/>
              <w:ind w:firstLineChars="100" w:firstLine="200"/>
              <w:rPr>
                <w:rFonts w:ascii="Sylfaen" w:eastAsia="Times New Roman" w:hAnsi="Sylfaen" w:cs="Times New Roman"/>
                <w:sz w:val="20"/>
                <w:szCs w:val="20"/>
              </w:rPr>
            </w:pPr>
          </w:p>
        </w:tc>
        <w:tc>
          <w:tcPr>
            <w:tcW w:w="1260" w:type="dxa"/>
            <w:tcBorders>
              <w:top w:val="nil"/>
              <w:left w:val="nil"/>
              <w:bottom w:val="nil"/>
              <w:right w:val="nil"/>
            </w:tcBorders>
            <w:shd w:val="clear" w:color="auto" w:fill="auto"/>
            <w:noWrap/>
            <w:vAlign w:val="bottom"/>
            <w:hideMark/>
          </w:tcPr>
          <w:p w14:paraId="69862647" w14:textId="77777777" w:rsidR="00247D02" w:rsidRPr="00642136" w:rsidRDefault="00247D02" w:rsidP="00707E1E">
            <w:pPr>
              <w:spacing w:after="0" w:line="240" w:lineRule="auto"/>
              <w:rPr>
                <w:rFonts w:ascii="Sylfaen" w:eastAsia="Times New Roman" w:hAnsi="Sylfaen" w:cs="Times New Roman"/>
                <w:sz w:val="20"/>
                <w:szCs w:val="20"/>
              </w:rPr>
            </w:pPr>
          </w:p>
        </w:tc>
        <w:tc>
          <w:tcPr>
            <w:tcW w:w="1710" w:type="dxa"/>
            <w:tcBorders>
              <w:top w:val="nil"/>
              <w:left w:val="nil"/>
              <w:bottom w:val="nil"/>
              <w:right w:val="nil"/>
            </w:tcBorders>
            <w:shd w:val="clear" w:color="auto" w:fill="auto"/>
            <w:noWrap/>
            <w:vAlign w:val="bottom"/>
            <w:hideMark/>
          </w:tcPr>
          <w:p w14:paraId="5A7754EC" w14:textId="77777777" w:rsidR="00247D02" w:rsidRPr="00642136" w:rsidRDefault="00247D02" w:rsidP="00707E1E">
            <w:pPr>
              <w:spacing w:after="0" w:line="240" w:lineRule="auto"/>
              <w:rPr>
                <w:rFonts w:ascii="Sylfaen" w:eastAsia="Times New Roman" w:hAnsi="Sylfaen" w:cs="Times New Roman"/>
                <w:sz w:val="20"/>
                <w:szCs w:val="20"/>
              </w:rPr>
            </w:pPr>
          </w:p>
        </w:tc>
        <w:tc>
          <w:tcPr>
            <w:tcW w:w="2820" w:type="dxa"/>
            <w:tcBorders>
              <w:top w:val="nil"/>
              <w:left w:val="nil"/>
              <w:bottom w:val="nil"/>
              <w:right w:val="nil"/>
            </w:tcBorders>
            <w:shd w:val="clear" w:color="auto" w:fill="auto"/>
            <w:noWrap/>
            <w:vAlign w:val="bottom"/>
            <w:hideMark/>
          </w:tcPr>
          <w:p w14:paraId="2F01C77D" w14:textId="77777777" w:rsidR="00247D02" w:rsidRPr="00642136" w:rsidRDefault="00247D02" w:rsidP="00707E1E">
            <w:pPr>
              <w:spacing w:after="0" w:line="240" w:lineRule="auto"/>
              <w:rPr>
                <w:rFonts w:ascii="Sylfaen" w:eastAsia="Times New Roman" w:hAnsi="Sylfaen" w:cs="Times New Roman"/>
                <w:sz w:val="20"/>
                <w:szCs w:val="20"/>
              </w:rPr>
            </w:pPr>
          </w:p>
        </w:tc>
      </w:tr>
      <w:tr w:rsidR="00247D02" w:rsidRPr="006D7A97" w14:paraId="70241E37" w14:textId="77777777" w:rsidTr="00707E1E">
        <w:trPr>
          <w:trHeight w:val="300"/>
        </w:trPr>
        <w:tc>
          <w:tcPr>
            <w:tcW w:w="3690" w:type="dxa"/>
            <w:tcBorders>
              <w:top w:val="nil"/>
              <w:left w:val="nil"/>
              <w:bottom w:val="nil"/>
              <w:right w:val="nil"/>
            </w:tcBorders>
            <w:shd w:val="clear" w:color="auto" w:fill="auto"/>
            <w:hideMark/>
          </w:tcPr>
          <w:p w14:paraId="55151EE8" w14:textId="77777777" w:rsidR="00247D02" w:rsidRPr="00642136" w:rsidRDefault="00247D02" w:rsidP="00707E1E">
            <w:pPr>
              <w:spacing w:after="0" w:line="240" w:lineRule="auto"/>
              <w:rPr>
                <w:rFonts w:ascii="Sylfaen" w:eastAsia="Times New Roman" w:hAnsi="Sylfaen" w:cs="Calibri"/>
                <w:color w:val="000000"/>
                <w:sz w:val="20"/>
                <w:szCs w:val="20"/>
              </w:rPr>
            </w:pPr>
            <w:r w:rsidRPr="006D7A97">
              <w:rPr>
                <w:rFonts w:ascii="Sylfaen" w:eastAsia="Times New Roman" w:hAnsi="Sylfaen" w:cs="Sylfaen"/>
                <w:color w:val="000000"/>
                <w:sz w:val="20"/>
                <w:szCs w:val="20"/>
              </w:rPr>
              <w:t>დირექტორი</w:t>
            </w:r>
          </w:p>
        </w:tc>
        <w:tc>
          <w:tcPr>
            <w:tcW w:w="1260" w:type="dxa"/>
            <w:tcBorders>
              <w:top w:val="nil"/>
              <w:left w:val="nil"/>
              <w:bottom w:val="nil"/>
              <w:right w:val="nil"/>
            </w:tcBorders>
            <w:shd w:val="clear" w:color="auto" w:fill="auto"/>
            <w:noWrap/>
            <w:vAlign w:val="bottom"/>
            <w:hideMark/>
          </w:tcPr>
          <w:p w14:paraId="264F8DB7" w14:textId="77777777" w:rsidR="00247D02" w:rsidRPr="00642136" w:rsidRDefault="00247D02" w:rsidP="00707E1E">
            <w:pPr>
              <w:spacing w:after="0" w:line="240" w:lineRule="auto"/>
              <w:rPr>
                <w:rFonts w:ascii="Sylfaen" w:eastAsia="Times New Roman" w:hAnsi="Sylfaen" w:cs="Calibri"/>
                <w:color w:val="000000"/>
                <w:sz w:val="20"/>
                <w:szCs w:val="20"/>
              </w:rPr>
            </w:pPr>
          </w:p>
        </w:tc>
        <w:tc>
          <w:tcPr>
            <w:tcW w:w="5790" w:type="dxa"/>
            <w:gridSpan w:val="3"/>
            <w:tcBorders>
              <w:top w:val="nil"/>
              <w:left w:val="nil"/>
              <w:bottom w:val="nil"/>
              <w:right w:val="nil"/>
            </w:tcBorders>
            <w:shd w:val="clear" w:color="auto" w:fill="auto"/>
            <w:noWrap/>
            <w:hideMark/>
          </w:tcPr>
          <w:p w14:paraId="54FC5A61" w14:textId="7DE10C74" w:rsidR="00247D02" w:rsidRPr="00642136" w:rsidRDefault="00247D02" w:rsidP="00247D02">
            <w:pPr>
              <w:spacing w:after="0" w:line="240" w:lineRule="auto"/>
              <w:jc w:val="center"/>
              <w:rPr>
                <w:rFonts w:ascii="Sylfaen" w:eastAsia="Times New Roman" w:hAnsi="Sylfaen" w:cs="Calibri"/>
                <w:color w:val="000000"/>
                <w:sz w:val="20"/>
                <w:szCs w:val="20"/>
              </w:rPr>
            </w:pPr>
            <w:r w:rsidRPr="00642136">
              <w:rPr>
                <w:rFonts w:ascii="Sylfaen" w:eastAsia="Times New Roman" w:hAnsi="Sylfaen" w:cs="Calibri"/>
                <w:color w:val="000000"/>
                <w:sz w:val="20"/>
                <w:szCs w:val="20"/>
              </w:rPr>
              <w:t xml:space="preserve">        </w:t>
            </w:r>
            <w:r w:rsidRPr="006D7A97">
              <w:rPr>
                <w:rFonts w:ascii="Sylfaen" w:eastAsia="Times New Roman" w:hAnsi="Sylfaen" w:cs="Sylfaen"/>
                <w:color w:val="000000"/>
                <w:sz w:val="20"/>
                <w:szCs w:val="20"/>
                <w:lang w:val="ka-GE"/>
              </w:rPr>
              <w:t>გენერალური</w:t>
            </w:r>
            <w:r w:rsidRPr="00642136">
              <w:rPr>
                <w:rFonts w:ascii="Sylfaen" w:eastAsia="Times New Roman" w:hAnsi="Sylfaen" w:cs="Calibri"/>
                <w:color w:val="000000"/>
                <w:sz w:val="20"/>
                <w:szCs w:val="20"/>
              </w:rPr>
              <w:t xml:space="preserve"> </w:t>
            </w:r>
            <w:r w:rsidRPr="006D7A97">
              <w:rPr>
                <w:rFonts w:ascii="Sylfaen" w:eastAsia="Times New Roman" w:hAnsi="Sylfaen" w:cs="Sylfaen"/>
                <w:color w:val="000000"/>
                <w:sz w:val="20"/>
                <w:szCs w:val="20"/>
              </w:rPr>
              <w:t>დირექტორი</w:t>
            </w:r>
          </w:p>
        </w:tc>
      </w:tr>
    </w:tbl>
    <w:p w14:paraId="34A82229" w14:textId="77777777" w:rsidR="00247D02" w:rsidRPr="004202FC" w:rsidRDefault="00247D02" w:rsidP="00247D02">
      <w:pPr>
        <w:rPr>
          <w:sz w:val="20"/>
          <w:szCs w:val="20"/>
        </w:rPr>
      </w:pPr>
    </w:p>
    <w:p w14:paraId="6B5731A7" w14:textId="1E743AD7" w:rsidR="00247D02" w:rsidRDefault="00247D02" w:rsidP="00715027">
      <w:pPr>
        <w:spacing w:after="0" w:line="276" w:lineRule="auto"/>
        <w:jc w:val="both"/>
        <w:rPr>
          <w:rFonts w:ascii="Sylfaen" w:hAnsi="Sylfaen"/>
          <w:sz w:val="20"/>
          <w:szCs w:val="20"/>
          <w:lang w:val="ka-GE"/>
        </w:rPr>
      </w:pPr>
    </w:p>
    <w:p w14:paraId="6C020718" w14:textId="21014122" w:rsidR="00844BBA" w:rsidRDefault="00844BBA" w:rsidP="00715027">
      <w:pPr>
        <w:spacing w:after="0" w:line="276" w:lineRule="auto"/>
        <w:jc w:val="both"/>
        <w:rPr>
          <w:rFonts w:ascii="Sylfaen" w:hAnsi="Sylfaen"/>
          <w:sz w:val="20"/>
          <w:szCs w:val="20"/>
          <w:lang w:val="ka-GE"/>
        </w:rPr>
      </w:pPr>
    </w:p>
    <w:p w14:paraId="482C8A18" w14:textId="5F2F259F" w:rsidR="00844BBA" w:rsidRDefault="00844BBA" w:rsidP="00715027">
      <w:pPr>
        <w:spacing w:after="0" w:line="276" w:lineRule="auto"/>
        <w:jc w:val="both"/>
        <w:rPr>
          <w:rFonts w:ascii="Sylfaen" w:hAnsi="Sylfaen"/>
          <w:sz w:val="20"/>
          <w:szCs w:val="20"/>
          <w:lang w:val="ka-GE"/>
        </w:rPr>
      </w:pPr>
    </w:p>
    <w:p w14:paraId="2EC3275E" w14:textId="22B3CC55" w:rsidR="00844BBA" w:rsidRDefault="00844BBA" w:rsidP="00715027">
      <w:pPr>
        <w:spacing w:after="0" w:line="276" w:lineRule="auto"/>
        <w:jc w:val="both"/>
        <w:rPr>
          <w:rFonts w:ascii="Sylfaen" w:hAnsi="Sylfaen"/>
          <w:sz w:val="20"/>
          <w:szCs w:val="20"/>
          <w:lang w:val="ka-GE"/>
        </w:rPr>
      </w:pPr>
    </w:p>
    <w:p w14:paraId="66B2AE98" w14:textId="2B8D3E31" w:rsidR="00844BBA" w:rsidRDefault="00844BBA" w:rsidP="00715027">
      <w:pPr>
        <w:spacing w:after="0" w:line="276" w:lineRule="auto"/>
        <w:jc w:val="both"/>
        <w:rPr>
          <w:rFonts w:ascii="Sylfaen" w:hAnsi="Sylfaen"/>
          <w:sz w:val="20"/>
          <w:szCs w:val="20"/>
          <w:lang w:val="ka-GE"/>
        </w:rPr>
      </w:pPr>
    </w:p>
    <w:p w14:paraId="6497B95C" w14:textId="5F584A8D" w:rsidR="00844BBA" w:rsidRDefault="00844BBA" w:rsidP="00715027">
      <w:pPr>
        <w:spacing w:after="0" w:line="276" w:lineRule="auto"/>
        <w:jc w:val="both"/>
        <w:rPr>
          <w:rFonts w:ascii="Sylfaen" w:hAnsi="Sylfaen"/>
          <w:sz w:val="20"/>
          <w:szCs w:val="20"/>
          <w:lang w:val="ka-GE"/>
        </w:rPr>
      </w:pPr>
    </w:p>
    <w:p w14:paraId="5930E4B4" w14:textId="056E0199" w:rsidR="00844BBA" w:rsidRDefault="00844BBA" w:rsidP="00715027">
      <w:pPr>
        <w:spacing w:after="0" w:line="276" w:lineRule="auto"/>
        <w:jc w:val="both"/>
        <w:rPr>
          <w:rFonts w:ascii="Sylfaen" w:hAnsi="Sylfaen"/>
          <w:sz w:val="20"/>
          <w:szCs w:val="20"/>
          <w:lang w:val="ka-GE"/>
        </w:rPr>
      </w:pPr>
    </w:p>
    <w:p w14:paraId="68400865" w14:textId="310C7BFB" w:rsidR="00844BBA" w:rsidRDefault="00844BBA" w:rsidP="00715027">
      <w:pPr>
        <w:spacing w:after="0" w:line="276" w:lineRule="auto"/>
        <w:jc w:val="both"/>
        <w:rPr>
          <w:rFonts w:ascii="Sylfaen" w:hAnsi="Sylfaen"/>
          <w:sz w:val="20"/>
          <w:szCs w:val="20"/>
          <w:lang w:val="ka-GE"/>
        </w:rPr>
      </w:pPr>
    </w:p>
    <w:p w14:paraId="382CB813" w14:textId="77777777" w:rsidR="00C7496F" w:rsidRDefault="00C7496F" w:rsidP="00844BBA">
      <w:pPr>
        <w:spacing w:after="0" w:line="276" w:lineRule="auto"/>
        <w:jc w:val="center"/>
        <w:rPr>
          <w:rFonts w:ascii="Sylfaen" w:hAnsi="Sylfaen"/>
          <w:b/>
          <w:sz w:val="20"/>
          <w:szCs w:val="20"/>
          <w:lang w:val="ka-GE"/>
        </w:rPr>
      </w:pPr>
    </w:p>
    <w:p w14:paraId="72A32F17" w14:textId="77777777" w:rsidR="00C7496F" w:rsidRDefault="00C7496F" w:rsidP="00844BBA">
      <w:pPr>
        <w:spacing w:after="0" w:line="276" w:lineRule="auto"/>
        <w:jc w:val="center"/>
        <w:rPr>
          <w:rFonts w:ascii="Sylfaen" w:hAnsi="Sylfaen"/>
          <w:b/>
          <w:sz w:val="20"/>
          <w:szCs w:val="20"/>
          <w:lang w:val="ka-GE"/>
        </w:rPr>
      </w:pPr>
    </w:p>
    <w:p w14:paraId="4D87818B" w14:textId="77777777" w:rsidR="00C7496F" w:rsidRDefault="00C7496F" w:rsidP="00844BBA">
      <w:pPr>
        <w:spacing w:after="0" w:line="276" w:lineRule="auto"/>
        <w:jc w:val="center"/>
        <w:rPr>
          <w:rFonts w:ascii="Sylfaen" w:hAnsi="Sylfaen"/>
          <w:b/>
          <w:sz w:val="20"/>
          <w:szCs w:val="20"/>
          <w:lang w:val="ka-GE"/>
        </w:rPr>
      </w:pPr>
    </w:p>
    <w:p w14:paraId="5C66878F" w14:textId="77777777" w:rsidR="00C7496F" w:rsidRDefault="00C7496F" w:rsidP="00844BBA">
      <w:pPr>
        <w:spacing w:after="0" w:line="276" w:lineRule="auto"/>
        <w:jc w:val="center"/>
        <w:rPr>
          <w:rFonts w:ascii="Sylfaen" w:hAnsi="Sylfaen"/>
          <w:b/>
          <w:sz w:val="20"/>
          <w:szCs w:val="20"/>
          <w:lang w:val="ka-GE"/>
        </w:rPr>
      </w:pPr>
    </w:p>
    <w:p w14:paraId="2EC2AD3A" w14:textId="77777777" w:rsidR="00C7496F" w:rsidRDefault="00C7496F" w:rsidP="00844BBA">
      <w:pPr>
        <w:spacing w:after="0" w:line="276" w:lineRule="auto"/>
        <w:jc w:val="center"/>
        <w:rPr>
          <w:rFonts w:ascii="Sylfaen" w:hAnsi="Sylfaen"/>
          <w:b/>
          <w:sz w:val="20"/>
          <w:szCs w:val="20"/>
          <w:lang w:val="ka-GE"/>
        </w:rPr>
      </w:pPr>
    </w:p>
    <w:p w14:paraId="1048676C" w14:textId="77777777" w:rsidR="00C7496F" w:rsidRDefault="00C7496F" w:rsidP="00844BBA">
      <w:pPr>
        <w:spacing w:after="0" w:line="276" w:lineRule="auto"/>
        <w:jc w:val="center"/>
        <w:rPr>
          <w:rFonts w:ascii="Sylfaen" w:hAnsi="Sylfaen"/>
          <w:b/>
          <w:sz w:val="20"/>
          <w:szCs w:val="20"/>
          <w:lang w:val="ka-GE"/>
        </w:rPr>
      </w:pPr>
    </w:p>
    <w:p w14:paraId="762B03A8" w14:textId="77777777" w:rsidR="00C7496F" w:rsidRDefault="00C7496F" w:rsidP="00844BBA">
      <w:pPr>
        <w:spacing w:after="0" w:line="276" w:lineRule="auto"/>
        <w:jc w:val="center"/>
        <w:rPr>
          <w:rFonts w:ascii="Sylfaen" w:hAnsi="Sylfaen"/>
          <w:b/>
          <w:sz w:val="20"/>
          <w:szCs w:val="20"/>
          <w:lang w:val="ka-GE"/>
        </w:rPr>
      </w:pPr>
    </w:p>
    <w:p w14:paraId="3C766D67" w14:textId="77777777" w:rsidR="00C7496F" w:rsidRDefault="00C7496F" w:rsidP="00844BBA">
      <w:pPr>
        <w:spacing w:after="0" w:line="276" w:lineRule="auto"/>
        <w:jc w:val="center"/>
        <w:rPr>
          <w:rFonts w:ascii="Sylfaen" w:hAnsi="Sylfaen"/>
          <w:b/>
          <w:sz w:val="20"/>
          <w:szCs w:val="20"/>
          <w:lang w:val="ka-GE"/>
        </w:rPr>
      </w:pPr>
    </w:p>
    <w:p w14:paraId="5BF37B79" w14:textId="77777777" w:rsidR="00C7496F" w:rsidRDefault="00C7496F" w:rsidP="00844BBA">
      <w:pPr>
        <w:spacing w:after="0" w:line="276" w:lineRule="auto"/>
        <w:jc w:val="center"/>
        <w:rPr>
          <w:rFonts w:ascii="Sylfaen" w:hAnsi="Sylfaen"/>
          <w:b/>
          <w:sz w:val="20"/>
          <w:szCs w:val="20"/>
          <w:lang w:val="ka-GE"/>
        </w:rPr>
      </w:pPr>
    </w:p>
    <w:p w14:paraId="1D665714" w14:textId="77777777" w:rsidR="00C7496F" w:rsidRDefault="00C7496F" w:rsidP="00844BBA">
      <w:pPr>
        <w:spacing w:after="0" w:line="276" w:lineRule="auto"/>
        <w:jc w:val="center"/>
        <w:rPr>
          <w:rFonts w:ascii="Sylfaen" w:hAnsi="Sylfaen"/>
          <w:b/>
          <w:sz w:val="20"/>
          <w:szCs w:val="20"/>
          <w:lang w:val="ka-GE"/>
        </w:rPr>
      </w:pPr>
    </w:p>
    <w:p w14:paraId="7DD155E8" w14:textId="77777777" w:rsidR="00C7496F" w:rsidRDefault="00C7496F" w:rsidP="00844BBA">
      <w:pPr>
        <w:spacing w:after="0" w:line="276" w:lineRule="auto"/>
        <w:jc w:val="center"/>
        <w:rPr>
          <w:rFonts w:ascii="Sylfaen" w:hAnsi="Sylfaen"/>
          <w:b/>
          <w:sz w:val="20"/>
          <w:szCs w:val="20"/>
          <w:lang w:val="ka-GE"/>
        </w:rPr>
      </w:pPr>
    </w:p>
    <w:p w14:paraId="1EAFD5AD" w14:textId="54709357" w:rsidR="00844BBA" w:rsidRDefault="00844BBA" w:rsidP="00844BBA">
      <w:pPr>
        <w:spacing w:after="0" w:line="276" w:lineRule="auto"/>
        <w:jc w:val="center"/>
        <w:rPr>
          <w:rFonts w:ascii="Sylfaen" w:hAnsi="Sylfaen"/>
          <w:b/>
          <w:sz w:val="20"/>
          <w:szCs w:val="20"/>
          <w:lang w:val="ka-GE"/>
        </w:rPr>
      </w:pPr>
      <w:r w:rsidRPr="00844BBA">
        <w:rPr>
          <w:rFonts w:ascii="Sylfaen" w:hAnsi="Sylfaen"/>
          <w:b/>
          <w:sz w:val="20"/>
          <w:szCs w:val="20"/>
          <w:lang w:val="ka-GE"/>
        </w:rPr>
        <w:lastRenderedPageBreak/>
        <w:t>დანართი N2</w:t>
      </w:r>
    </w:p>
    <w:p w14:paraId="6F61702E" w14:textId="20BE2FC9" w:rsidR="00844BBA" w:rsidRDefault="00844BBA" w:rsidP="00844BBA">
      <w:pPr>
        <w:spacing w:after="0" w:line="276" w:lineRule="auto"/>
        <w:jc w:val="center"/>
        <w:rPr>
          <w:rFonts w:ascii="Sylfaen" w:hAnsi="Sylfaen"/>
          <w:b/>
          <w:sz w:val="20"/>
          <w:szCs w:val="20"/>
          <w:lang w:val="ka-GE"/>
        </w:rPr>
      </w:pPr>
    </w:p>
    <w:p w14:paraId="4550AD49" w14:textId="10D65DB7" w:rsidR="00844BBA" w:rsidRPr="00F666BB" w:rsidRDefault="00844BBA" w:rsidP="00844BBA">
      <w:pPr>
        <w:spacing w:after="0" w:line="360" w:lineRule="auto"/>
        <w:rPr>
          <w:rFonts w:ascii="Sylfaen" w:hAnsi="Sylfaen"/>
          <w:sz w:val="20"/>
          <w:lang w:val="ka-GE"/>
        </w:rPr>
      </w:pPr>
      <w:r w:rsidRPr="00F666BB">
        <w:rPr>
          <w:rFonts w:ascii="Sylfaen" w:hAnsi="Sylfaen"/>
          <w:sz w:val="20"/>
          <w:lang w:val="ka-GE"/>
        </w:rPr>
        <w:t>წინამდებარე დანართზე ხელმოწერით „</w:t>
      </w:r>
      <w:r w:rsidR="00642136">
        <w:rPr>
          <w:rFonts w:ascii="Sylfaen" w:hAnsi="Sylfaen"/>
          <w:sz w:val="20"/>
          <w:lang w:val="ka-GE"/>
        </w:rPr>
        <w:t>გამყიდველი</w:t>
      </w:r>
      <w:r w:rsidRPr="00F666BB">
        <w:rPr>
          <w:rFonts w:ascii="Sylfaen" w:hAnsi="Sylfaen"/>
          <w:sz w:val="20"/>
          <w:lang w:val="ka-GE"/>
        </w:rPr>
        <w:t>“ ეთანხმება, რომ მის მიერ გამოყენებული ასფალტო-ბეტონის საფარი აკმაყოფილებს და წინამდებარე „ხელშეკრულების“ მთელი ვადის განმავლობაში დააკმაყოფილებს შემდეგ პარამეტრებს:</w:t>
      </w:r>
    </w:p>
    <w:p w14:paraId="43149353" w14:textId="77777777" w:rsidR="00844BBA" w:rsidRDefault="00844BBA" w:rsidP="00844BBA">
      <w:pPr>
        <w:spacing w:after="0" w:line="360" w:lineRule="auto"/>
        <w:rPr>
          <w:rFonts w:ascii="Sylfaen" w:hAnsi="Sylfaen"/>
          <w:lang w:val="ka-GE"/>
        </w:rPr>
      </w:pPr>
    </w:p>
    <w:p w14:paraId="0764ADC6" w14:textId="77777777" w:rsidR="00844BBA" w:rsidRPr="004E1D01" w:rsidRDefault="00844BBA" w:rsidP="00844BBA">
      <w:pPr>
        <w:spacing w:after="0" w:line="240" w:lineRule="auto"/>
        <w:jc w:val="center"/>
        <w:rPr>
          <w:rFonts w:ascii="Arial" w:eastAsia="Times New Roman" w:hAnsi="Arial" w:cs="Arial"/>
          <w:b/>
          <w:color w:val="2D2D2D"/>
          <w:sz w:val="24"/>
          <w:szCs w:val="24"/>
        </w:rPr>
      </w:pPr>
      <w:r w:rsidRPr="00E117DF">
        <w:rPr>
          <w:rFonts w:ascii="Arial" w:eastAsia="Times New Roman" w:hAnsi="Arial" w:cs="Arial"/>
          <w:b/>
          <w:color w:val="2D2D2D"/>
          <w:sz w:val="24"/>
          <w:szCs w:val="24"/>
        </w:rPr>
        <w:t xml:space="preserve">ГОСТ 9128-84 - </w:t>
      </w:r>
      <w:r w:rsidRPr="00E117DF">
        <w:rPr>
          <w:rFonts w:ascii="Sylfaen" w:eastAsia="Times New Roman" w:hAnsi="Sylfaen" w:cs="Sylfaen"/>
          <w:b/>
          <w:color w:val="2D2D2D"/>
          <w:sz w:val="24"/>
          <w:szCs w:val="24"/>
        </w:rPr>
        <w:t>ტექნიკური</w:t>
      </w:r>
      <w:r w:rsidRPr="00E117DF">
        <w:rPr>
          <w:rFonts w:ascii="Arial" w:eastAsia="Times New Roman" w:hAnsi="Arial" w:cs="Arial"/>
          <w:b/>
          <w:color w:val="2D2D2D"/>
          <w:sz w:val="24"/>
          <w:szCs w:val="24"/>
        </w:rPr>
        <w:t xml:space="preserve"> </w:t>
      </w:r>
      <w:r w:rsidRPr="00E117DF">
        <w:rPr>
          <w:rFonts w:ascii="Sylfaen" w:eastAsia="Times New Roman" w:hAnsi="Sylfaen" w:cs="Sylfaen"/>
          <w:b/>
          <w:color w:val="2D2D2D"/>
          <w:sz w:val="24"/>
          <w:szCs w:val="24"/>
        </w:rPr>
        <w:t>მოთხოვნები</w:t>
      </w:r>
    </w:p>
    <w:p w14:paraId="3C6B3782" w14:textId="77777777" w:rsidR="00844BBA" w:rsidRPr="00E117DF" w:rsidRDefault="00844BBA" w:rsidP="00844BBA">
      <w:pPr>
        <w:rPr>
          <w:rFonts w:ascii="Calibri" w:eastAsia="Times New Roman" w:hAnsi="Calibri" w:cs="Calibri"/>
          <w:color w:val="000000"/>
        </w:rPr>
      </w:pPr>
      <w:r w:rsidRPr="00E117DF">
        <w:rPr>
          <w:rFonts w:ascii="Sylfaen" w:eastAsia="Times New Roman" w:hAnsi="Sylfaen" w:cs="Sylfaen"/>
          <w:color w:val="000000"/>
        </w:rPr>
        <w:t>წვრილმარცვლოვანი</w:t>
      </w:r>
      <w:r w:rsidRPr="00E117DF">
        <w:rPr>
          <w:rFonts w:ascii="Calibri" w:eastAsia="Times New Roman" w:hAnsi="Calibri" w:cs="Calibri"/>
          <w:color w:val="000000"/>
        </w:rPr>
        <w:t xml:space="preserve"> </w:t>
      </w:r>
      <w:r w:rsidRPr="00E117DF">
        <w:rPr>
          <w:rFonts w:ascii="Sylfaen" w:eastAsia="Times New Roman" w:hAnsi="Sylfaen" w:cs="Sylfaen"/>
          <w:color w:val="000000"/>
        </w:rPr>
        <w:t>ა</w:t>
      </w:r>
      <w:r w:rsidRPr="00E117DF">
        <w:rPr>
          <w:rFonts w:ascii="Calibri" w:eastAsia="Times New Roman" w:hAnsi="Calibri" w:cs="Calibri"/>
          <w:color w:val="000000"/>
        </w:rPr>
        <w:t>/</w:t>
      </w:r>
      <w:r w:rsidRPr="00E117DF">
        <w:rPr>
          <w:rFonts w:ascii="Sylfaen" w:eastAsia="Times New Roman" w:hAnsi="Sylfaen" w:cs="Sylfaen"/>
          <w:color w:val="000000"/>
        </w:rPr>
        <w:t>ბეტონი</w:t>
      </w:r>
      <w:r>
        <w:rPr>
          <w:rFonts w:ascii="Sylfaen" w:eastAsia="Times New Roman" w:hAnsi="Sylfaen" w:cs="Sylfaen"/>
          <w:color w:val="000000"/>
          <w:lang w:val="ka-GE"/>
        </w:rPr>
        <w:t xml:space="preserve">                                                  </w:t>
      </w:r>
    </w:p>
    <w:p w14:paraId="783D4100" w14:textId="77777777" w:rsidR="00844BBA" w:rsidRPr="00E117DF" w:rsidRDefault="00844BBA" w:rsidP="00844BBA">
      <w:pPr>
        <w:rPr>
          <w:rFonts w:ascii="Calibri" w:eastAsia="Times New Roman" w:hAnsi="Calibri" w:cs="Calibri"/>
          <w:color w:val="000000"/>
        </w:rPr>
      </w:pPr>
      <w:r w:rsidRPr="00E117DF">
        <w:rPr>
          <w:rFonts w:ascii="Calibri" w:eastAsia="Times New Roman" w:hAnsi="Calibri" w:cs="Calibri"/>
          <w:color w:val="000000"/>
        </w:rPr>
        <w:t xml:space="preserve">1) </w:t>
      </w:r>
      <w:r w:rsidRPr="00E117DF">
        <w:rPr>
          <w:rFonts w:ascii="Sylfaen" w:eastAsia="Times New Roman" w:hAnsi="Sylfaen" w:cs="Sylfaen"/>
          <w:color w:val="000000"/>
        </w:rPr>
        <w:t>მინერალური</w:t>
      </w:r>
      <w:r w:rsidRPr="00E117DF">
        <w:rPr>
          <w:rFonts w:ascii="Calibri" w:eastAsia="Times New Roman" w:hAnsi="Calibri" w:cs="Calibri"/>
          <w:color w:val="000000"/>
        </w:rPr>
        <w:t xml:space="preserve"> </w:t>
      </w:r>
      <w:r w:rsidRPr="00E117DF">
        <w:rPr>
          <w:rFonts w:ascii="Sylfaen" w:eastAsia="Times New Roman" w:hAnsi="Sylfaen" w:cs="Sylfaen"/>
          <w:color w:val="000000"/>
        </w:rPr>
        <w:t>მასალის</w:t>
      </w:r>
      <w:r w:rsidRPr="00E117DF">
        <w:rPr>
          <w:rFonts w:ascii="Calibri" w:eastAsia="Times New Roman" w:hAnsi="Calibri" w:cs="Calibri"/>
          <w:color w:val="000000"/>
        </w:rPr>
        <w:t xml:space="preserve"> </w:t>
      </w:r>
      <w:r w:rsidRPr="00E117DF">
        <w:rPr>
          <w:rFonts w:ascii="Sylfaen" w:eastAsia="Times New Roman" w:hAnsi="Sylfaen" w:cs="Sylfaen"/>
          <w:color w:val="000000"/>
        </w:rPr>
        <w:t>გრანულომეტრია</w:t>
      </w:r>
      <w:r>
        <w:rPr>
          <w:rFonts w:ascii="Sylfaen" w:eastAsia="Times New Roman" w:hAnsi="Sylfaen" w:cs="Sylfaen"/>
          <w:color w:val="000000"/>
          <w:lang w:val="ka-GE"/>
        </w:rPr>
        <w:t xml:space="preserve">                   </w:t>
      </w:r>
    </w:p>
    <w:p w14:paraId="60F3A7D7" w14:textId="77777777" w:rsidR="00844BBA" w:rsidRPr="00E117DF" w:rsidRDefault="00844BBA" w:rsidP="00844BBA">
      <w:pPr>
        <w:spacing w:after="0" w:line="240" w:lineRule="auto"/>
        <w:rPr>
          <w:rFonts w:ascii="Calibri" w:eastAsia="Times New Roman" w:hAnsi="Calibri" w:cs="Calibri"/>
          <w:color w:val="000000"/>
        </w:rPr>
      </w:pPr>
    </w:p>
    <w:tbl>
      <w:tblPr>
        <w:tblW w:w="2883" w:type="dxa"/>
        <w:tblLook w:val="04A0" w:firstRow="1" w:lastRow="0" w:firstColumn="1" w:lastColumn="0" w:noHBand="0" w:noVBand="1"/>
      </w:tblPr>
      <w:tblGrid>
        <w:gridCol w:w="963"/>
        <w:gridCol w:w="960"/>
        <w:gridCol w:w="960"/>
      </w:tblGrid>
      <w:tr w:rsidR="00844BBA" w:rsidRPr="00E117DF" w14:paraId="5236D44C" w14:textId="77777777" w:rsidTr="00CF63D5">
        <w:trPr>
          <w:trHeight w:val="525"/>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7AD345" w14:textId="77777777" w:rsidR="00844BBA" w:rsidRPr="00E117DF" w:rsidRDefault="00844BBA" w:rsidP="00CF63D5">
            <w:pPr>
              <w:spacing w:after="0" w:line="240" w:lineRule="auto"/>
              <w:jc w:val="center"/>
              <w:rPr>
                <w:rFonts w:ascii="Calibri" w:eastAsia="Times New Roman" w:hAnsi="Calibri" w:cs="Calibri"/>
                <w:color w:val="000000"/>
                <w:sz w:val="20"/>
                <w:szCs w:val="20"/>
                <w:lang w:val="ka-GE"/>
              </w:rPr>
            </w:pPr>
            <w:r w:rsidRPr="00E117DF">
              <w:rPr>
                <w:rFonts w:ascii="Sylfaen" w:eastAsia="Times New Roman" w:hAnsi="Sylfaen" w:cs="Sylfaen"/>
                <w:color w:val="000000"/>
                <w:sz w:val="20"/>
                <w:szCs w:val="20"/>
              </w:rPr>
              <w:t>საცრის</w:t>
            </w:r>
            <w:r w:rsidRPr="00E117DF">
              <w:rPr>
                <w:rFonts w:ascii="Calibri" w:eastAsia="Times New Roman" w:hAnsi="Calibri" w:cs="Calibri"/>
                <w:color w:val="000000"/>
                <w:sz w:val="20"/>
                <w:szCs w:val="20"/>
              </w:rPr>
              <w:t xml:space="preserve"> </w:t>
            </w:r>
            <w:r w:rsidRPr="00E117DF">
              <w:rPr>
                <w:rFonts w:ascii="Sylfaen" w:eastAsia="Times New Roman" w:hAnsi="Sylfaen" w:cs="Sylfaen"/>
                <w:color w:val="000000"/>
                <w:sz w:val="20"/>
                <w:szCs w:val="20"/>
              </w:rPr>
              <w:t>ზომები</w:t>
            </w:r>
            <w:r w:rsidRPr="00E117DF">
              <w:rPr>
                <w:rFonts w:ascii="Calibri" w:eastAsia="Times New Roman" w:hAnsi="Calibri" w:cs="Calibri"/>
                <w:color w:val="000000"/>
                <w:sz w:val="20"/>
                <w:szCs w:val="20"/>
              </w:rPr>
              <w:t xml:space="preserve">, </w:t>
            </w:r>
            <w:r w:rsidRPr="00E117DF">
              <w:rPr>
                <w:rFonts w:ascii="Sylfaen" w:eastAsia="Times New Roman" w:hAnsi="Sylfaen" w:cs="Sylfaen"/>
                <w:color w:val="000000"/>
                <w:sz w:val="20"/>
                <w:szCs w:val="20"/>
              </w:rPr>
              <w:t>მმ</w:t>
            </w:r>
            <w:r>
              <w:rPr>
                <w:rFonts w:ascii="Sylfaen" w:eastAsia="Times New Roman" w:hAnsi="Sylfaen" w:cs="Sylfaen"/>
                <w:color w:val="000000"/>
                <w:sz w:val="20"/>
                <w:szCs w:val="20"/>
                <w:lang w:val="ka-GE"/>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07FB0C" w14:textId="77777777" w:rsidR="00844BBA" w:rsidRPr="00E117DF" w:rsidRDefault="00844BBA" w:rsidP="00CF63D5">
            <w:pPr>
              <w:spacing w:after="0" w:line="240" w:lineRule="auto"/>
              <w:jc w:val="center"/>
              <w:rPr>
                <w:rFonts w:ascii="Calibri" w:eastAsia="Times New Roman" w:hAnsi="Calibri" w:cs="Calibri"/>
                <w:sz w:val="18"/>
                <w:szCs w:val="18"/>
              </w:rPr>
            </w:pPr>
            <w:r w:rsidRPr="00E117DF">
              <w:rPr>
                <w:rFonts w:ascii="Sylfaen" w:eastAsia="Times New Roman" w:hAnsi="Sylfaen" w:cs="Sylfaen"/>
                <w:sz w:val="18"/>
                <w:szCs w:val="18"/>
              </w:rPr>
              <w:t>დასაშვები</w:t>
            </w:r>
            <w:r w:rsidRPr="00E117DF">
              <w:rPr>
                <w:rFonts w:ascii="Calibri" w:eastAsia="Times New Roman" w:hAnsi="Calibri" w:cs="Calibri"/>
                <w:sz w:val="18"/>
                <w:szCs w:val="18"/>
              </w:rPr>
              <w:t xml:space="preserve"> </w:t>
            </w:r>
            <w:r w:rsidRPr="00E117DF">
              <w:rPr>
                <w:rFonts w:ascii="Sylfaen" w:eastAsia="Times New Roman" w:hAnsi="Sylfaen" w:cs="Sylfaen"/>
                <w:sz w:val="18"/>
                <w:szCs w:val="18"/>
              </w:rPr>
              <w:t>ზღვარი</w:t>
            </w:r>
          </w:p>
        </w:tc>
      </w:tr>
      <w:tr w:rsidR="00844BBA" w:rsidRPr="00E117DF" w14:paraId="0735C9E9" w14:textId="77777777" w:rsidTr="00CF63D5">
        <w:trPr>
          <w:trHeight w:val="29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1C7B58C1" w14:textId="77777777" w:rsidR="00844BBA" w:rsidRPr="00E117DF" w:rsidRDefault="00844BBA" w:rsidP="00CF63D5">
            <w:pPr>
              <w:spacing w:after="0" w:line="240" w:lineRule="auto"/>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308A23B" w14:textId="77777777" w:rsidR="00844BBA" w:rsidRPr="00E117DF" w:rsidRDefault="00844BBA" w:rsidP="00CF63D5">
            <w:pPr>
              <w:spacing w:after="0" w:line="240" w:lineRule="auto"/>
              <w:jc w:val="center"/>
              <w:rPr>
                <w:rFonts w:ascii="Arial" w:eastAsia="Times New Roman" w:hAnsi="Arial" w:cs="Arial"/>
                <w:sz w:val="16"/>
                <w:szCs w:val="16"/>
              </w:rPr>
            </w:pPr>
            <w:r w:rsidRPr="00E117DF">
              <w:rPr>
                <w:rFonts w:ascii="Arial" w:eastAsia="Times New Roman" w:hAnsi="Arial" w:cs="Arial"/>
                <w:sz w:val="16"/>
                <w:szCs w:val="16"/>
              </w:rPr>
              <w:t>Min.%</w:t>
            </w:r>
          </w:p>
        </w:tc>
        <w:tc>
          <w:tcPr>
            <w:tcW w:w="960" w:type="dxa"/>
            <w:tcBorders>
              <w:top w:val="nil"/>
              <w:left w:val="nil"/>
              <w:bottom w:val="single" w:sz="4" w:space="0" w:color="auto"/>
              <w:right w:val="single" w:sz="4" w:space="0" w:color="auto"/>
            </w:tcBorders>
            <w:shd w:val="clear" w:color="auto" w:fill="auto"/>
            <w:noWrap/>
            <w:vAlign w:val="bottom"/>
            <w:hideMark/>
          </w:tcPr>
          <w:p w14:paraId="3D447B2A" w14:textId="77777777" w:rsidR="00844BBA" w:rsidRPr="00E117DF" w:rsidRDefault="00844BBA" w:rsidP="00CF63D5">
            <w:pPr>
              <w:spacing w:after="0" w:line="240" w:lineRule="auto"/>
              <w:jc w:val="center"/>
              <w:rPr>
                <w:rFonts w:ascii="Arial" w:eastAsia="Times New Roman" w:hAnsi="Arial" w:cs="Arial"/>
                <w:sz w:val="16"/>
                <w:szCs w:val="16"/>
              </w:rPr>
            </w:pPr>
            <w:r w:rsidRPr="00E117DF">
              <w:rPr>
                <w:rFonts w:ascii="Arial" w:eastAsia="Times New Roman" w:hAnsi="Arial" w:cs="Arial"/>
                <w:sz w:val="16"/>
                <w:szCs w:val="16"/>
              </w:rPr>
              <w:t>Max.%</w:t>
            </w:r>
          </w:p>
        </w:tc>
      </w:tr>
      <w:tr w:rsidR="00844BBA" w:rsidRPr="00E117DF" w14:paraId="0DCA1BEE"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358FA658" w14:textId="77777777" w:rsidR="00844BBA" w:rsidRPr="00E117DF" w:rsidRDefault="00844BBA" w:rsidP="00CF63D5">
            <w:pPr>
              <w:spacing w:after="0" w:line="240" w:lineRule="auto"/>
              <w:jc w:val="center"/>
              <w:rPr>
                <w:rFonts w:ascii="Calibri" w:eastAsia="Times New Roman" w:hAnsi="Calibri" w:cs="Calibri"/>
                <w:color w:val="000000"/>
                <w:sz w:val="20"/>
                <w:szCs w:val="20"/>
              </w:rPr>
            </w:pPr>
            <w:r w:rsidRPr="00E117DF">
              <w:rPr>
                <w:rFonts w:ascii="Calibri" w:eastAsia="Times New Roman" w:hAnsi="Calibri" w:cs="Calibri"/>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14:paraId="62ED485F"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43FE4C83"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100.0</w:t>
            </w:r>
          </w:p>
        </w:tc>
      </w:tr>
      <w:tr w:rsidR="00844BBA" w:rsidRPr="00E117DF" w14:paraId="34312BA5" w14:textId="77777777" w:rsidTr="00CF63D5">
        <w:trPr>
          <w:trHeight w:val="30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D9E20E0"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565FF9AE"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95.0</w:t>
            </w:r>
          </w:p>
        </w:tc>
        <w:tc>
          <w:tcPr>
            <w:tcW w:w="960" w:type="dxa"/>
            <w:tcBorders>
              <w:top w:val="nil"/>
              <w:left w:val="nil"/>
              <w:bottom w:val="single" w:sz="4" w:space="0" w:color="auto"/>
              <w:right w:val="single" w:sz="4" w:space="0" w:color="auto"/>
            </w:tcBorders>
            <w:shd w:val="clear" w:color="auto" w:fill="auto"/>
            <w:noWrap/>
            <w:vAlign w:val="bottom"/>
            <w:hideMark/>
          </w:tcPr>
          <w:p w14:paraId="3AFA6CEA"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100.0</w:t>
            </w:r>
          </w:p>
        </w:tc>
      </w:tr>
      <w:tr w:rsidR="00844BBA" w:rsidRPr="00E117DF" w14:paraId="4AEC2C79"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D641C3A"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649BBB41"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85.0</w:t>
            </w:r>
          </w:p>
        </w:tc>
        <w:tc>
          <w:tcPr>
            <w:tcW w:w="960" w:type="dxa"/>
            <w:tcBorders>
              <w:top w:val="nil"/>
              <w:left w:val="nil"/>
              <w:bottom w:val="single" w:sz="4" w:space="0" w:color="auto"/>
              <w:right w:val="single" w:sz="4" w:space="0" w:color="auto"/>
            </w:tcBorders>
            <w:shd w:val="clear" w:color="auto" w:fill="auto"/>
            <w:noWrap/>
            <w:vAlign w:val="bottom"/>
            <w:hideMark/>
          </w:tcPr>
          <w:p w14:paraId="456B92D1"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100.0</w:t>
            </w:r>
          </w:p>
        </w:tc>
      </w:tr>
      <w:tr w:rsidR="00844BBA" w:rsidRPr="00E117DF" w14:paraId="1965BDF6"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17301E9"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141D2D53"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14:paraId="3E608F49"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100.0</w:t>
            </w:r>
          </w:p>
        </w:tc>
      </w:tr>
      <w:tr w:rsidR="00844BBA" w:rsidRPr="00E117DF" w14:paraId="7A1D85A0"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F35430E"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695A753B" w14:textId="77777777" w:rsidR="00844BBA" w:rsidRPr="00E117DF" w:rsidRDefault="00844BBA" w:rsidP="00CF63D5">
            <w:pPr>
              <w:spacing w:after="0" w:line="240" w:lineRule="auto"/>
              <w:jc w:val="center"/>
              <w:rPr>
                <w:rFonts w:ascii="Arial" w:eastAsia="Times New Roman" w:hAnsi="Arial" w:cs="Arial"/>
                <w:b/>
                <w:bCs/>
                <w:sz w:val="20"/>
                <w:szCs w:val="20"/>
              </w:rPr>
            </w:pPr>
            <w:r w:rsidRPr="00E117DF">
              <w:rPr>
                <w:rFonts w:ascii="Arial" w:eastAsia="Times New Roman" w:hAnsi="Arial" w:cs="Arial"/>
                <w:b/>
                <w:bCs/>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4E505018" w14:textId="77777777" w:rsidR="00844BBA" w:rsidRPr="00E117DF" w:rsidRDefault="00844BBA" w:rsidP="00CF63D5">
            <w:pPr>
              <w:spacing w:after="0" w:line="240" w:lineRule="auto"/>
              <w:jc w:val="center"/>
              <w:rPr>
                <w:rFonts w:ascii="Arial" w:eastAsia="Times New Roman" w:hAnsi="Arial" w:cs="Arial"/>
                <w:b/>
                <w:bCs/>
                <w:sz w:val="20"/>
                <w:szCs w:val="20"/>
              </w:rPr>
            </w:pPr>
            <w:r w:rsidRPr="00E117DF">
              <w:rPr>
                <w:rFonts w:ascii="Arial" w:eastAsia="Times New Roman" w:hAnsi="Arial" w:cs="Arial"/>
                <w:b/>
                <w:bCs/>
                <w:sz w:val="20"/>
                <w:szCs w:val="20"/>
              </w:rPr>
              <w:t>65.0</w:t>
            </w:r>
          </w:p>
        </w:tc>
      </w:tr>
      <w:tr w:rsidR="00844BBA" w:rsidRPr="00E117DF" w14:paraId="315C5677"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99C5451"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5D5B97BE"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14:paraId="1DD93894"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52.0</w:t>
            </w:r>
          </w:p>
        </w:tc>
      </w:tr>
      <w:tr w:rsidR="00844BBA" w:rsidRPr="00E117DF" w14:paraId="376F1639"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E6DDEC2"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180795EA"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14:paraId="760EF8E3"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39.0</w:t>
            </w:r>
          </w:p>
        </w:tc>
      </w:tr>
      <w:tr w:rsidR="00844BBA" w:rsidRPr="00E117DF" w14:paraId="52B779C6"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BB468FE"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0.63</w:t>
            </w:r>
          </w:p>
        </w:tc>
        <w:tc>
          <w:tcPr>
            <w:tcW w:w="960" w:type="dxa"/>
            <w:tcBorders>
              <w:top w:val="nil"/>
              <w:left w:val="nil"/>
              <w:bottom w:val="single" w:sz="4" w:space="0" w:color="auto"/>
              <w:right w:val="single" w:sz="4" w:space="0" w:color="auto"/>
            </w:tcBorders>
            <w:shd w:val="clear" w:color="auto" w:fill="auto"/>
            <w:noWrap/>
            <w:vAlign w:val="bottom"/>
            <w:hideMark/>
          </w:tcPr>
          <w:p w14:paraId="132C9B6A" w14:textId="77777777" w:rsidR="00844BBA" w:rsidRPr="00E117DF" w:rsidRDefault="00844BBA" w:rsidP="00CF63D5">
            <w:pPr>
              <w:spacing w:after="0" w:line="240" w:lineRule="auto"/>
              <w:jc w:val="center"/>
              <w:rPr>
                <w:rFonts w:ascii="Arial" w:eastAsia="Times New Roman" w:hAnsi="Arial" w:cs="Arial"/>
                <w:b/>
                <w:bCs/>
                <w:sz w:val="20"/>
                <w:szCs w:val="20"/>
              </w:rPr>
            </w:pPr>
            <w:r w:rsidRPr="00E117DF">
              <w:rPr>
                <w:rFonts w:ascii="Arial" w:eastAsia="Times New Roman" w:hAnsi="Arial" w:cs="Arial"/>
                <w:b/>
                <w:bCs/>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14:paraId="3152DB65" w14:textId="77777777" w:rsidR="00844BBA" w:rsidRPr="00E117DF" w:rsidRDefault="00844BBA" w:rsidP="00CF63D5">
            <w:pPr>
              <w:spacing w:after="0" w:line="240" w:lineRule="auto"/>
              <w:jc w:val="center"/>
              <w:rPr>
                <w:rFonts w:ascii="Arial" w:eastAsia="Times New Roman" w:hAnsi="Arial" w:cs="Arial"/>
                <w:b/>
                <w:bCs/>
                <w:sz w:val="20"/>
                <w:szCs w:val="20"/>
              </w:rPr>
            </w:pPr>
            <w:r w:rsidRPr="00E117DF">
              <w:rPr>
                <w:rFonts w:ascii="Arial" w:eastAsia="Times New Roman" w:hAnsi="Arial" w:cs="Arial"/>
                <w:b/>
                <w:bCs/>
                <w:sz w:val="20"/>
                <w:szCs w:val="20"/>
              </w:rPr>
              <w:t>29.0</w:t>
            </w:r>
          </w:p>
        </w:tc>
      </w:tr>
      <w:tr w:rsidR="00844BBA" w:rsidRPr="00E117DF" w14:paraId="53698E5A"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3C770BA"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0.315</w:t>
            </w:r>
          </w:p>
        </w:tc>
        <w:tc>
          <w:tcPr>
            <w:tcW w:w="960" w:type="dxa"/>
            <w:tcBorders>
              <w:top w:val="nil"/>
              <w:left w:val="nil"/>
              <w:bottom w:val="single" w:sz="4" w:space="0" w:color="auto"/>
              <w:right w:val="single" w:sz="4" w:space="0" w:color="auto"/>
            </w:tcBorders>
            <w:shd w:val="clear" w:color="auto" w:fill="auto"/>
            <w:noWrap/>
            <w:vAlign w:val="bottom"/>
            <w:hideMark/>
          </w:tcPr>
          <w:p w14:paraId="753C7A91"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14:paraId="2C36F534"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22.0</w:t>
            </w:r>
          </w:p>
        </w:tc>
      </w:tr>
      <w:tr w:rsidR="00844BBA" w:rsidRPr="00E117DF" w14:paraId="441C5E3D"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386F0F5"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3AD6ADD0"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14:paraId="58D6D0FD" w14:textId="77777777" w:rsidR="00844BBA" w:rsidRPr="00E117DF" w:rsidRDefault="00844BBA" w:rsidP="00CF63D5">
            <w:pPr>
              <w:spacing w:after="0" w:line="240" w:lineRule="auto"/>
              <w:jc w:val="center"/>
              <w:rPr>
                <w:rFonts w:ascii="Arial" w:eastAsia="Times New Roman" w:hAnsi="Arial" w:cs="Arial"/>
                <w:sz w:val="20"/>
                <w:szCs w:val="20"/>
              </w:rPr>
            </w:pPr>
            <w:r w:rsidRPr="00E117DF">
              <w:rPr>
                <w:rFonts w:ascii="Arial" w:eastAsia="Times New Roman" w:hAnsi="Arial" w:cs="Arial"/>
                <w:sz w:val="20"/>
                <w:szCs w:val="20"/>
              </w:rPr>
              <w:t>16.0</w:t>
            </w:r>
          </w:p>
        </w:tc>
      </w:tr>
      <w:tr w:rsidR="00844BBA" w:rsidRPr="00E117DF" w14:paraId="191CB61C"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F582C52"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0.071</w:t>
            </w:r>
          </w:p>
        </w:tc>
        <w:tc>
          <w:tcPr>
            <w:tcW w:w="960" w:type="dxa"/>
            <w:tcBorders>
              <w:top w:val="nil"/>
              <w:left w:val="nil"/>
              <w:bottom w:val="single" w:sz="4" w:space="0" w:color="auto"/>
              <w:right w:val="single" w:sz="4" w:space="0" w:color="auto"/>
            </w:tcBorders>
            <w:shd w:val="clear" w:color="auto" w:fill="auto"/>
            <w:noWrap/>
            <w:vAlign w:val="bottom"/>
            <w:hideMark/>
          </w:tcPr>
          <w:p w14:paraId="44A8F751" w14:textId="77777777" w:rsidR="00844BBA" w:rsidRPr="00E117DF" w:rsidRDefault="00844BBA" w:rsidP="00CF63D5">
            <w:pPr>
              <w:spacing w:after="0" w:line="240" w:lineRule="auto"/>
              <w:jc w:val="center"/>
              <w:rPr>
                <w:rFonts w:ascii="Arial" w:eastAsia="Times New Roman" w:hAnsi="Arial" w:cs="Arial"/>
                <w:b/>
                <w:bCs/>
                <w:sz w:val="20"/>
                <w:szCs w:val="20"/>
              </w:rPr>
            </w:pPr>
            <w:r w:rsidRPr="00E117DF">
              <w:rPr>
                <w:rFonts w:ascii="Arial" w:eastAsia="Times New Roman" w:hAnsi="Arial" w:cs="Arial"/>
                <w:b/>
                <w:bCs/>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14:paraId="2124BABD" w14:textId="77777777" w:rsidR="00844BBA" w:rsidRPr="00E117DF" w:rsidRDefault="00844BBA" w:rsidP="00CF63D5">
            <w:pPr>
              <w:spacing w:after="0" w:line="240" w:lineRule="auto"/>
              <w:jc w:val="center"/>
              <w:rPr>
                <w:rFonts w:ascii="Arial" w:eastAsia="Times New Roman" w:hAnsi="Arial" w:cs="Arial"/>
                <w:b/>
                <w:bCs/>
                <w:sz w:val="20"/>
                <w:szCs w:val="20"/>
              </w:rPr>
            </w:pPr>
            <w:r w:rsidRPr="00E117DF">
              <w:rPr>
                <w:rFonts w:ascii="Arial" w:eastAsia="Times New Roman" w:hAnsi="Arial" w:cs="Arial"/>
                <w:b/>
                <w:bCs/>
                <w:sz w:val="20"/>
                <w:szCs w:val="20"/>
              </w:rPr>
              <w:t>12.0</w:t>
            </w:r>
          </w:p>
        </w:tc>
      </w:tr>
      <w:tr w:rsidR="00844BBA" w:rsidRPr="00E117DF" w14:paraId="5B15FBBD"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D8314A7" w14:textId="77777777" w:rsidR="00844BBA" w:rsidRPr="00E117DF" w:rsidRDefault="00844BBA" w:rsidP="00CF63D5">
            <w:pPr>
              <w:spacing w:after="0" w:line="240" w:lineRule="auto"/>
              <w:jc w:val="center"/>
              <w:rPr>
                <w:rFonts w:ascii="Calibri" w:eastAsia="Times New Roman" w:hAnsi="Calibri" w:cs="Calibri"/>
                <w:color w:val="000000"/>
              </w:rPr>
            </w:pPr>
            <w:r w:rsidRPr="00E117DF">
              <w:rPr>
                <w:rFonts w:ascii="Calibri" w:eastAsia="Times New Roman" w:hAnsi="Calibri" w:cs="Calibri"/>
                <w:color w:val="000000"/>
              </w:rPr>
              <w:t>&lt;0.071</w:t>
            </w:r>
          </w:p>
        </w:tc>
        <w:tc>
          <w:tcPr>
            <w:tcW w:w="960" w:type="dxa"/>
            <w:tcBorders>
              <w:top w:val="nil"/>
              <w:left w:val="nil"/>
              <w:bottom w:val="single" w:sz="4" w:space="0" w:color="auto"/>
              <w:right w:val="single" w:sz="4" w:space="0" w:color="auto"/>
            </w:tcBorders>
            <w:shd w:val="clear" w:color="auto" w:fill="auto"/>
            <w:noWrap/>
            <w:vAlign w:val="bottom"/>
            <w:hideMark/>
          </w:tcPr>
          <w:p w14:paraId="28BC4B9F" w14:textId="77777777" w:rsidR="00844BBA" w:rsidRPr="00E117DF" w:rsidRDefault="00844BBA" w:rsidP="00CF63D5">
            <w:pPr>
              <w:spacing w:after="0" w:line="240" w:lineRule="auto"/>
              <w:jc w:val="center"/>
              <w:rPr>
                <w:rFonts w:ascii="Arial" w:eastAsia="Times New Roman" w:hAnsi="Arial" w:cs="Arial"/>
                <w:b/>
                <w:bCs/>
                <w:sz w:val="20"/>
                <w:szCs w:val="20"/>
              </w:rPr>
            </w:pPr>
            <w:r w:rsidRPr="00E117DF">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AADDD77" w14:textId="77777777" w:rsidR="00844BBA" w:rsidRPr="00E117DF" w:rsidRDefault="00844BBA" w:rsidP="00CF63D5">
            <w:pPr>
              <w:spacing w:after="0" w:line="240" w:lineRule="auto"/>
              <w:jc w:val="center"/>
              <w:rPr>
                <w:rFonts w:ascii="Arial" w:eastAsia="Times New Roman" w:hAnsi="Arial" w:cs="Arial"/>
                <w:b/>
                <w:bCs/>
                <w:sz w:val="20"/>
                <w:szCs w:val="20"/>
              </w:rPr>
            </w:pPr>
            <w:r w:rsidRPr="00E117DF">
              <w:rPr>
                <w:rFonts w:ascii="Arial" w:eastAsia="Times New Roman" w:hAnsi="Arial" w:cs="Arial"/>
                <w:b/>
                <w:bCs/>
                <w:sz w:val="20"/>
                <w:szCs w:val="20"/>
              </w:rPr>
              <w:t> </w:t>
            </w:r>
          </w:p>
        </w:tc>
      </w:tr>
    </w:tbl>
    <w:p w14:paraId="756775DF" w14:textId="77777777" w:rsidR="00844BBA" w:rsidRPr="00E117DF" w:rsidRDefault="00844BBA" w:rsidP="00844BBA">
      <w:pPr>
        <w:spacing w:after="0" w:line="240" w:lineRule="auto"/>
        <w:rPr>
          <w:rFonts w:ascii="Calibri" w:eastAsia="Times New Roman" w:hAnsi="Calibri" w:cs="Calibri"/>
          <w:color w:val="000000"/>
        </w:rPr>
      </w:pPr>
      <w:r w:rsidRPr="00E117DF">
        <w:rPr>
          <w:rFonts w:ascii="Calibri" w:eastAsia="Times New Roman" w:hAnsi="Calibri" w:cs="Calibri"/>
          <w:color w:val="000000"/>
        </w:rPr>
        <w:t xml:space="preserve">2) </w:t>
      </w:r>
      <w:r w:rsidRPr="00E117DF">
        <w:rPr>
          <w:rFonts w:ascii="Sylfaen" w:eastAsia="Times New Roman" w:hAnsi="Sylfaen" w:cs="Sylfaen"/>
          <w:color w:val="000000"/>
        </w:rPr>
        <w:t>ბიტუმის</w:t>
      </w:r>
      <w:r w:rsidRPr="00E117DF">
        <w:rPr>
          <w:rFonts w:ascii="Calibri" w:eastAsia="Times New Roman" w:hAnsi="Calibri" w:cs="Calibri"/>
          <w:color w:val="000000"/>
        </w:rPr>
        <w:t xml:space="preserve"> </w:t>
      </w:r>
      <w:r w:rsidRPr="00E117DF">
        <w:rPr>
          <w:rFonts w:ascii="Sylfaen" w:eastAsia="Times New Roman" w:hAnsi="Sylfaen" w:cs="Sylfaen"/>
          <w:color w:val="000000"/>
        </w:rPr>
        <w:t>რაოდენობა</w:t>
      </w:r>
      <w:r w:rsidRPr="00E117DF">
        <w:rPr>
          <w:rFonts w:ascii="Calibri" w:eastAsia="Times New Roman" w:hAnsi="Calibri" w:cs="Calibri"/>
          <w:color w:val="000000"/>
        </w:rPr>
        <w:t xml:space="preserve"> </w:t>
      </w:r>
      <w:r w:rsidRPr="00E117DF">
        <w:rPr>
          <w:rFonts w:ascii="Sylfaen" w:eastAsia="Times New Roman" w:hAnsi="Sylfaen" w:cs="Sylfaen"/>
          <w:color w:val="000000"/>
        </w:rPr>
        <w:t>მინ</w:t>
      </w:r>
      <w:r w:rsidRPr="00E117DF">
        <w:rPr>
          <w:rFonts w:ascii="Calibri" w:eastAsia="Times New Roman" w:hAnsi="Calibri" w:cs="Calibri"/>
          <w:color w:val="000000"/>
        </w:rPr>
        <w:t xml:space="preserve">. </w:t>
      </w:r>
      <w:r w:rsidRPr="00E117DF">
        <w:rPr>
          <w:rFonts w:ascii="Sylfaen" w:eastAsia="Times New Roman" w:hAnsi="Sylfaen" w:cs="Sylfaen"/>
          <w:color w:val="000000"/>
        </w:rPr>
        <w:t>ნარევიდან</w:t>
      </w:r>
      <w:r w:rsidRPr="00E117DF">
        <w:rPr>
          <w:rFonts w:ascii="Calibri" w:eastAsia="Times New Roman" w:hAnsi="Calibri" w:cs="Calibri"/>
          <w:color w:val="000000"/>
        </w:rPr>
        <w:t xml:space="preserve"> - </w:t>
      </w:r>
      <w:r w:rsidRPr="00E117DF">
        <w:rPr>
          <w:rFonts w:ascii="Sylfaen" w:eastAsia="Times New Roman" w:hAnsi="Sylfaen" w:cs="Sylfaen"/>
          <w:color w:val="000000"/>
        </w:rPr>
        <w:t>ნორმა</w:t>
      </w:r>
      <w:r w:rsidRPr="00E117DF">
        <w:rPr>
          <w:rFonts w:ascii="Calibri" w:eastAsia="Times New Roman" w:hAnsi="Calibri" w:cs="Calibri"/>
          <w:color w:val="000000"/>
        </w:rPr>
        <w:t xml:space="preserve"> 5.5-6.5 %</w:t>
      </w:r>
    </w:p>
    <w:p w14:paraId="1D21E1A7" w14:textId="77777777" w:rsidR="00844BBA" w:rsidRPr="00E117DF" w:rsidRDefault="00844BBA" w:rsidP="00844BBA">
      <w:pPr>
        <w:spacing w:after="0" w:line="240" w:lineRule="auto"/>
        <w:rPr>
          <w:rFonts w:ascii="Calibri" w:eastAsia="Times New Roman" w:hAnsi="Calibri" w:cs="Calibri"/>
          <w:color w:val="000000"/>
        </w:rPr>
      </w:pPr>
      <w:r w:rsidRPr="00E117DF">
        <w:rPr>
          <w:rFonts w:ascii="Calibri" w:eastAsia="Times New Roman" w:hAnsi="Calibri" w:cs="Calibri"/>
          <w:color w:val="000000"/>
        </w:rPr>
        <w:t xml:space="preserve">3) </w:t>
      </w:r>
      <w:r w:rsidRPr="00E117DF">
        <w:rPr>
          <w:rFonts w:ascii="Sylfaen" w:eastAsia="Times New Roman" w:hAnsi="Sylfaen" w:cs="Sylfaen"/>
          <w:color w:val="000000"/>
        </w:rPr>
        <w:t>ფორიანობა</w:t>
      </w:r>
      <w:r w:rsidRPr="00E117DF">
        <w:rPr>
          <w:rFonts w:ascii="Calibri" w:eastAsia="Times New Roman" w:hAnsi="Calibri" w:cs="Calibri"/>
          <w:color w:val="000000"/>
        </w:rPr>
        <w:t xml:space="preserve"> - </w:t>
      </w:r>
      <w:r w:rsidRPr="00E117DF">
        <w:rPr>
          <w:rFonts w:ascii="Sylfaen" w:eastAsia="Times New Roman" w:hAnsi="Sylfaen" w:cs="Sylfaen"/>
          <w:color w:val="000000"/>
        </w:rPr>
        <w:t>დასაშვები</w:t>
      </w:r>
      <w:r w:rsidRPr="00E117DF">
        <w:rPr>
          <w:rFonts w:ascii="Calibri" w:eastAsia="Times New Roman" w:hAnsi="Calibri" w:cs="Calibri"/>
          <w:color w:val="000000"/>
        </w:rPr>
        <w:t xml:space="preserve"> </w:t>
      </w:r>
      <w:r w:rsidRPr="00E117DF">
        <w:rPr>
          <w:rFonts w:ascii="Sylfaen" w:eastAsia="Times New Roman" w:hAnsi="Sylfaen" w:cs="Sylfaen"/>
          <w:color w:val="000000"/>
        </w:rPr>
        <w:t>ზღვარი</w:t>
      </w:r>
      <w:r w:rsidRPr="00E117DF">
        <w:rPr>
          <w:rFonts w:ascii="Calibri" w:eastAsia="Times New Roman" w:hAnsi="Calibri" w:cs="Calibri"/>
          <w:color w:val="000000"/>
        </w:rPr>
        <w:t xml:space="preserve"> 2-7 %</w:t>
      </w:r>
    </w:p>
    <w:p w14:paraId="37DA7E0A" w14:textId="714FCFE5" w:rsidR="00844BBA" w:rsidRDefault="00844BBA" w:rsidP="00844BBA">
      <w:pPr>
        <w:spacing w:after="0" w:line="240" w:lineRule="auto"/>
        <w:rPr>
          <w:rFonts w:ascii="Calibri" w:eastAsia="Times New Roman" w:hAnsi="Calibri" w:cs="Calibri"/>
          <w:color w:val="000000"/>
        </w:rPr>
      </w:pPr>
    </w:p>
    <w:p w14:paraId="54220C37" w14:textId="77777777" w:rsidR="00844BBA" w:rsidRPr="0061474D" w:rsidRDefault="00844BBA" w:rsidP="00844BBA">
      <w:pPr>
        <w:spacing w:after="0" w:line="240" w:lineRule="auto"/>
        <w:rPr>
          <w:rFonts w:ascii="Calibri" w:eastAsia="Times New Roman" w:hAnsi="Calibri" w:cs="Calibri"/>
          <w:color w:val="000000"/>
        </w:rPr>
      </w:pPr>
    </w:p>
    <w:p w14:paraId="393B77DE" w14:textId="77777777" w:rsidR="00844BBA" w:rsidRDefault="00844BBA" w:rsidP="00844BBA">
      <w:pPr>
        <w:spacing w:after="0" w:line="240" w:lineRule="auto"/>
        <w:rPr>
          <w:rFonts w:ascii="Calibri" w:eastAsia="Times New Roman" w:hAnsi="Calibri" w:cs="Calibri"/>
          <w:color w:val="000000"/>
        </w:rPr>
      </w:pPr>
      <w:r w:rsidRPr="0061474D">
        <w:rPr>
          <w:rFonts w:ascii="Sylfaen" w:eastAsia="Times New Roman" w:hAnsi="Sylfaen" w:cs="Sylfaen"/>
          <w:color w:val="000000"/>
        </w:rPr>
        <w:t>მსხვილმარცვლოვანი</w:t>
      </w:r>
      <w:r w:rsidRPr="0061474D">
        <w:rPr>
          <w:rFonts w:ascii="Calibri" w:eastAsia="Times New Roman" w:hAnsi="Calibri" w:cs="Calibri"/>
          <w:color w:val="000000"/>
        </w:rPr>
        <w:t xml:space="preserve"> </w:t>
      </w:r>
      <w:r w:rsidRPr="0061474D">
        <w:rPr>
          <w:rFonts w:ascii="Sylfaen" w:eastAsia="Times New Roman" w:hAnsi="Sylfaen" w:cs="Sylfaen"/>
          <w:color w:val="000000"/>
        </w:rPr>
        <w:t>ა</w:t>
      </w:r>
      <w:r w:rsidRPr="0061474D">
        <w:rPr>
          <w:rFonts w:ascii="Calibri" w:eastAsia="Times New Roman" w:hAnsi="Calibri" w:cs="Calibri"/>
          <w:color w:val="000000"/>
        </w:rPr>
        <w:t>/</w:t>
      </w:r>
      <w:r w:rsidRPr="0061474D">
        <w:rPr>
          <w:rFonts w:ascii="Sylfaen" w:eastAsia="Times New Roman" w:hAnsi="Sylfaen" w:cs="Sylfaen"/>
          <w:color w:val="000000"/>
        </w:rPr>
        <w:t>ბეტონი</w:t>
      </w:r>
      <w:r w:rsidRPr="0061474D">
        <w:rPr>
          <w:rFonts w:ascii="Calibri" w:eastAsia="Times New Roman" w:hAnsi="Calibri" w:cs="Calibri"/>
          <w:color w:val="000000"/>
        </w:rPr>
        <w:t xml:space="preserve"> </w:t>
      </w:r>
    </w:p>
    <w:p w14:paraId="397249FA" w14:textId="77777777" w:rsidR="00844BBA" w:rsidRPr="0061474D" w:rsidRDefault="00844BBA" w:rsidP="00844BBA">
      <w:pPr>
        <w:spacing w:after="0" w:line="240" w:lineRule="auto"/>
        <w:rPr>
          <w:rFonts w:ascii="Calibri" w:eastAsia="Times New Roman" w:hAnsi="Calibri" w:cs="Calibri"/>
          <w:color w:val="000000"/>
        </w:rPr>
      </w:pPr>
    </w:p>
    <w:p w14:paraId="708CDCDA" w14:textId="77777777" w:rsidR="00844BBA" w:rsidRPr="0061474D" w:rsidRDefault="00844BBA" w:rsidP="00844BBA">
      <w:pPr>
        <w:spacing w:after="0" w:line="240" w:lineRule="auto"/>
        <w:rPr>
          <w:rFonts w:ascii="Calibri" w:eastAsia="Times New Roman" w:hAnsi="Calibri" w:cs="Calibri"/>
          <w:color w:val="000000"/>
        </w:rPr>
      </w:pPr>
      <w:r w:rsidRPr="0061474D">
        <w:rPr>
          <w:rFonts w:ascii="Calibri" w:eastAsia="Times New Roman" w:hAnsi="Calibri" w:cs="Calibri"/>
          <w:color w:val="000000"/>
        </w:rPr>
        <w:t xml:space="preserve">1) </w:t>
      </w:r>
      <w:r w:rsidRPr="0061474D">
        <w:rPr>
          <w:rFonts w:ascii="Sylfaen" w:eastAsia="Times New Roman" w:hAnsi="Sylfaen" w:cs="Sylfaen"/>
          <w:color w:val="000000"/>
        </w:rPr>
        <w:t>მინერალური</w:t>
      </w:r>
      <w:r w:rsidRPr="0061474D">
        <w:rPr>
          <w:rFonts w:ascii="Calibri" w:eastAsia="Times New Roman" w:hAnsi="Calibri" w:cs="Calibri"/>
          <w:color w:val="000000"/>
        </w:rPr>
        <w:t xml:space="preserve"> </w:t>
      </w:r>
      <w:r w:rsidRPr="0061474D">
        <w:rPr>
          <w:rFonts w:ascii="Sylfaen" w:eastAsia="Times New Roman" w:hAnsi="Sylfaen" w:cs="Sylfaen"/>
          <w:color w:val="000000"/>
        </w:rPr>
        <w:t>მასალის</w:t>
      </w:r>
      <w:r w:rsidRPr="0061474D">
        <w:rPr>
          <w:rFonts w:ascii="Calibri" w:eastAsia="Times New Roman" w:hAnsi="Calibri" w:cs="Calibri"/>
          <w:color w:val="000000"/>
        </w:rPr>
        <w:t xml:space="preserve"> </w:t>
      </w:r>
      <w:r w:rsidRPr="0061474D">
        <w:rPr>
          <w:rFonts w:ascii="Sylfaen" w:eastAsia="Times New Roman" w:hAnsi="Sylfaen" w:cs="Sylfaen"/>
          <w:color w:val="000000"/>
        </w:rPr>
        <w:t>გრანულომეტრია</w:t>
      </w:r>
    </w:p>
    <w:tbl>
      <w:tblPr>
        <w:tblW w:w="2880" w:type="dxa"/>
        <w:tblLook w:val="04A0" w:firstRow="1" w:lastRow="0" w:firstColumn="1" w:lastColumn="0" w:noHBand="0" w:noVBand="1"/>
      </w:tblPr>
      <w:tblGrid>
        <w:gridCol w:w="963"/>
        <w:gridCol w:w="907"/>
        <w:gridCol w:w="1013"/>
      </w:tblGrid>
      <w:tr w:rsidR="00844BBA" w:rsidRPr="0061474D" w14:paraId="52C8431B" w14:textId="77777777" w:rsidTr="00CF63D5">
        <w:trPr>
          <w:trHeight w:val="5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0179A6" w14:textId="77777777" w:rsidR="00844BBA" w:rsidRPr="0061474D" w:rsidRDefault="00844BBA" w:rsidP="00CF63D5">
            <w:pPr>
              <w:spacing w:after="0" w:line="240" w:lineRule="auto"/>
              <w:jc w:val="center"/>
              <w:rPr>
                <w:rFonts w:ascii="Calibri" w:eastAsia="Times New Roman" w:hAnsi="Calibri" w:cs="Calibri"/>
                <w:color w:val="000000"/>
                <w:sz w:val="20"/>
                <w:szCs w:val="20"/>
              </w:rPr>
            </w:pPr>
            <w:r w:rsidRPr="0061474D">
              <w:rPr>
                <w:rFonts w:ascii="Sylfaen" w:eastAsia="Times New Roman" w:hAnsi="Sylfaen" w:cs="Sylfaen"/>
                <w:color w:val="000000"/>
                <w:sz w:val="20"/>
                <w:szCs w:val="20"/>
              </w:rPr>
              <w:t>საცრის</w:t>
            </w:r>
            <w:r w:rsidRPr="0061474D">
              <w:rPr>
                <w:rFonts w:ascii="Calibri" w:eastAsia="Times New Roman" w:hAnsi="Calibri" w:cs="Calibri"/>
                <w:color w:val="000000"/>
                <w:sz w:val="20"/>
                <w:szCs w:val="20"/>
              </w:rPr>
              <w:t xml:space="preserve"> </w:t>
            </w:r>
            <w:r w:rsidRPr="0061474D">
              <w:rPr>
                <w:rFonts w:ascii="Sylfaen" w:eastAsia="Times New Roman" w:hAnsi="Sylfaen" w:cs="Sylfaen"/>
                <w:color w:val="000000"/>
                <w:sz w:val="20"/>
                <w:szCs w:val="20"/>
              </w:rPr>
              <w:t>ზომები</w:t>
            </w:r>
            <w:r w:rsidRPr="0061474D">
              <w:rPr>
                <w:rFonts w:ascii="Calibri" w:eastAsia="Times New Roman" w:hAnsi="Calibri" w:cs="Calibri"/>
                <w:color w:val="000000"/>
                <w:sz w:val="20"/>
                <w:szCs w:val="20"/>
              </w:rPr>
              <w:t xml:space="preserve">, </w:t>
            </w:r>
            <w:r w:rsidRPr="0061474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A4C938" w14:textId="77777777" w:rsidR="00844BBA" w:rsidRPr="0061474D" w:rsidRDefault="00844BBA" w:rsidP="00CF63D5">
            <w:pPr>
              <w:spacing w:after="0" w:line="240" w:lineRule="auto"/>
              <w:jc w:val="center"/>
              <w:rPr>
                <w:rFonts w:ascii="Calibri" w:eastAsia="Times New Roman" w:hAnsi="Calibri" w:cs="Calibri"/>
                <w:sz w:val="18"/>
                <w:szCs w:val="18"/>
              </w:rPr>
            </w:pPr>
            <w:r w:rsidRPr="0061474D">
              <w:rPr>
                <w:rFonts w:ascii="Sylfaen" w:eastAsia="Times New Roman" w:hAnsi="Sylfaen" w:cs="Sylfaen"/>
                <w:sz w:val="18"/>
                <w:szCs w:val="18"/>
              </w:rPr>
              <w:t>დასაშვები</w:t>
            </w:r>
            <w:r w:rsidRPr="0061474D">
              <w:rPr>
                <w:rFonts w:ascii="Calibri" w:eastAsia="Times New Roman" w:hAnsi="Calibri" w:cs="Calibri"/>
                <w:sz w:val="18"/>
                <w:szCs w:val="18"/>
              </w:rPr>
              <w:t xml:space="preserve"> </w:t>
            </w:r>
            <w:r w:rsidRPr="0061474D">
              <w:rPr>
                <w:rFonts w:ascii="Sylfaen" w:eastAsia="Times New Roman" w:hAnsi="Sylfaen" w:cs="Sylfaen"/>
                <w:sz w:val="18"/>
                <w:szCs w:val="18"/>
              </w:rPr>
              <w:t>ზღვარი</w:t>
            </w:r>
          </w:p>
        </w:tc>
      </w:tr>
      <w:tr w:rsidR="00844BBA" w:rsidRPr="0061474D" w14:paraId="279A39B4" w14:textId="77777777" w:rsidTr="00CF63D5">
        <w:trPr>
          <w:trHeight w:val="2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7C353E0" w14:textId="77777777" w:rsidR="00844BBA" w:rsidRPr="0061474D" w:rsidRDefault="00844BBA" w:rsidP="00CF63D5">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4B7595E3" w14:textId="77777777" w:rsidR="00844BBA" w:rsidRPr="0061474D" w:rsidRDefault="00844BBA" w:rsidP="00CF63D5">
            <w:pPr>
              <w:spacing w:after="0" w:line="240" w:lineRule="auto"/>
              <w:jc w:val="center"/>
              <w:rPr>
                <w:rFonts w:ascii="Arial" w:eastAsia="Times New Roman" w:hAnsi="Arial" w:cs="Arial"/>
                <w:sz w:val="16"/>
                <w:szCs w:val="16"/>
              </w:rPr>
            </w:pPr>
            <w:r w:rsidRPr="0061474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7903F350" w14:textId="77777777" w:rsidR="00844BBA" w:rsidRPr="0061474D" w:rsidRDefault="00844BBA" w:rsidP="00CF63D5">
            <w:pPr>
              <w:spacing w:after="0" w:line="240" w:lineRule="auto"/>
              <w:jc w:val="center"/>
              <w:rPr>
                <w:rFonts w:ascii="Arial" w:eastAsia="Times New Roman" w:hAnsi="Arial" w:cs="Arial"/>
                <w:sz w:val="16"/>
                <w:szCs w:val="16"/>
              </w:rPr>
            </w:pPr>
            <w:r w:rsidRPr="0061474D">
              <w:rPr>
                <w:rFonts w:ascii="Arial" w:eastAsia="Times New Roman" w:hAnsi="Arial" w:cs="Arial"/>
                <w:sz w:val="16"/>
                <w:szCs w:val="16"/>
              </w:rPr>
              <w:t>Max.%</w:t>
            </w:r>
          </w:p>
        </w:tc>
      </w:tr>
      <w:tr w:rsidR="00844BBA" w:rsidRPr="0061474D" w14:paraId="713F6797"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A468C2" w14:textId="77777777" w:rsidR="00844BBA" w:rsidRPr="0061474D" w:rsidRDefault="00844BBA" w:rsidP="00CF63D5">
            <w:pPr>
              <w:spacing w:after="0" w:line="240" w:lineRule="auto"/>
              <w:jc w:val="center"/>
              <w:rPr>
                <w:rFonts w:ascii="Calibri" w:eastAsia="Times New Roman" w:hAnsi="Calibri" w:cs="Calibri"/>
                <w:color w:val="000000"/>
                <w:sz w:val="20"/>
                <w:szCs w:val="20"/>
              </w:rPr>
            </w:pPr>
            <w:r w:rsidRPr="0061474D">
              <w:rPr>
                <w:rFonts w:ascii="Calibri" w:eastAsia="Times New Roman" w:hAnsi="Calibri" w:cs="Calibri"/>
                <w:color w:val="000000"/>
                <w:sz w:val="20"/>
                <w:szCs w:val="20"/>
              </w:rPr>
              <w:t>40</w:t>
            </w:r>
          </w:p>
        </w:tc>
        <w:tc>
          <w:tcPr>
            <w:tcW w:w="907" w:type="dxa"/>
            <w:tcBorders>
              <w:top w:val="nil"/>
              <w:left w:val="nil"/>
              <w:bottom w:val="single" w:sz="4" w:space="0" w:color="auto"/>
              <w:right w:val="single" w:sz="4" w:space="0" w:color="auto"/>
            </w:tcBorders>
            <w:shd w:val="clear" w:color="auto" w:fill="auto"/>
            <w:noWrap/>
            <w:vAlign w:val="bottom"/>
            <w:hideMark/>
          </w:tcPr>
          <w:p w14:paraId="5853C76C"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2116581F"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100.0</w:t>
            </w:r>
          </w:p>
        </w:tc>
      </w:tr>
      <w:tr w:rsidR="00844BBA" w:rsidRPr="0061474D" w14:paraId="10884570" w14:textId="77777777" w:rsidTr="00CF63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75ECE4"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4F0DA2FF"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70.0</w:t>
            </w:r>
          </w:p>
        </w:tc>
        <w:tc>
          <w:tcPr>
            <w:tcW w:w="1013" w:type="dxa"/>
            <w:tcBorders>
              <w:top w:val="nil"/>
              <w:left w:val="nil"/>
              <w:bottom w:val="single" w:sz="4" w:space="0" w:color="auto"/>
              <w:right w:val="single" w:sz="4" w:space="0" w:color="auto"/>
            </w:tcBorders>
            <w:shd w:val="clear" w:color="auto" w:fill="auto"/>
            <w:noWrap/>
            <w:vAlign w:val="bottom"/>
            <w:hideMark/>
          </w:tcPr>
          <w:p w14:paraId="5932E501"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100.0</w:t>
            </w:r>
          </w:p>
        </w:tc>
      </w:tr>
      <w:tr w:rsidR="00844BBA" w:rsidRPr="0061474D" w14:paraId="09738BC9"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DC86A5"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6526412E"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57.0</w:t>
            </w:r>
          </w:p>
        </w:tc>
        <w:tc>
          <w:tcPr>
            <w:tcW w:w="1013" w:type="dxa"/>
            <w:tcBorders>
              <w:top w:val="nil"/>
              <w:left w:val="nil"/>
              <w:bottom w:val="single" w:sz="4" w:space="0" w:color="auto"/>
              <w:right w:val="single" w:sz="4" w:space="0" w:color="auto"/>
            </w:tcBorders>
            <w:shd w:val="clear" w:color="auto" w:fill="auto"/>
            <w:noWrap/>
            <w:vAlign w:val="bottom"/>
            <w:hideMark/>
          </w:tcPr>
          <w:p w14:paraId="079F685E"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100.0</w:t>
            </w:r>
          </w:p>
        </w:tc>
      </w:tr>
      <w:tr w:rsidR="00844BBA" w:rsidRPr="0061474D" w14:paraId="5643F38A"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C642E3"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4100C007"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54D3A3E9"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76.0</w:t>
            </w:r>
          </w:p>
        </w:tc>
      </w:tr>
      <w:tr w:rsidR="00844BBA" w:rsidRPr="0061474D" w14:paraId="76EA55D1"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E2E36E"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263BB4D3" w14:textId="77777777" w:rsidR="00844BBA" w:rsidRPr="0061474D" w:rsidRDefault="00844BBA" w:rsidP="00CF63D5">
            <w:pPr>
              <w:spacing w:after="0" w:line="240" w:lineRule="auto"/>
              <w:jc w:val="center"/>
              <w:rPr>
                <w:rFonts w:ascii="Arial" w:eastAsia="Times New Roman" w:hAnsi="Arial" w:cs="Arial"/>
                <w:b/>
                <w:bCs/>
                <w:sz w:val="20"/>
                <w:szCs w:val="20"/>
              </w:rPr>
            </w:pPr>
            <w:r w:rsidRPr="0061474D">
              <w:rPr>
                <w:rFonts w:ascii="Arial" w:eastAsia="Times New Roman" w:hAnsi="Arial" w:cs="Arial"/>
                <w:b/>
                <w:bCs/>
                <w:sz w:val="20"/>
                <w:szCs w:val="20"/>
              </w:rPr>
              <w:t>27.0</w:t>
            </w:r>
          </w:p>
        </w:tc>
        <w:tc>
          <w:tcPr>
            <w:tcW w:w="1013" w:type="dxa"/>
            <w:tcBorders>
              <w:top w:val="nil"/>
              <w:left w:val="nil"/>
              <w:bottom w:val="single" w:sz="4" w:space="0" w:color="auto"/>
              <w:right w:val="single" w:sz="4" w:space="0" w:color="auto"/>
            </w:tcBorders>
            <w:shd w:val="clear" w:color="auto" w:fill="auto"/>
            <w:noWrap/>
            <w:vAlign w:val="bottom"/>
            <w:hideMark/>
          </w:tcPr>
          <w:p w14:paraId="5B94CF87" w14:textId="77777777" w:rsidR="00844BBA" w:rsidRPr="0061474D" w:rsidRDefault="00844BBA" w:rsidP="00CF63D5">
            <w:pPr>
              <w:spacing w:after="0" w:line="240" w:lineRule="auto"/>
              <w:jc w:val="center"/>
              <w:rPr>
                <w:rFonts w:ascii="Arial" w:eastAsia="Times New Roman" w:hAnsi="Arial" w:cs="Arial"/>
                <w:b/>
                <w:bCs/>
                <w:sz w:val="20"/>
                <w:szCs w:val="20"/>
              </w:rPr>
            </w:pPr>
            <w:r w:rsidRPr="0061474D">
              <w:rPr>
                <w:rFonts w:ascii="Arial" w:eastAsia="Times New Roman" w:hAnsi="Arial" w:cs="Arial"/>
                <w:b/>
                <w:bCs/>
                <w:sz w:val="20"/>
                <w:szCs w:val="20"/>
              </w:rPr>
              <w:t>65.0</w:t>
            </w:r>
          </w:p>
        </w:tc>
      </w:tr>
      <w:tr w:rsidR="00844BBA" w:rsidRPr="0061474D" w14:paraId="66A166D6"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EB22B9"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559FC6FB"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6DA178BA"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50.0</w:t>
            </w:r>
          </w:p>
        </w:tc>
      </w:tr>
      <w:tr w:rsidR="00844BBA" w:rsidRPr="0061474D" w14:paraId="7665F027"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315E7"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lastRenderedPageBreak/>
              <w:t>1.25</w:t>
            </w:r>
          </w:p>
        </w:tc>
        <w:tc>
          <w:tcPr>
            <w:tcW w:w="907" w:type="dxa"/>
            <w:tcBorders>
              <w:top w:val="nil"/>
              <w:left w:val="nil"/>
              <w:bottom w:val="single" w:sz="4" w:space="0" w:color="auto"/>
              <w:right w:val="single" w:sz="4" w:space="0" w:color="auto"/>
            </w:tcBorders>
            <w:shd w:val="clear" w:color="auto" w:fill="auto"/>
            <w:noWrap/>
            <w:vAlign w:val="bottom"/>
            <w:hideMark/>
          </w:tcPr>
          <w:p w14:paraId="009C29EB"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10.0</w:t>
            </w:r>
          </w:p>
        </w:tc>
        <w:tc>
          <w:tcPr>
            <w:tcW w:w="1013" w:type="dxa"/>
            <w:tcBorders>
              <w:top w:val="nil"/>
              <w:left w:val="nil"/>
              <w:bottom w:val="single" w:sz="4" w:space="0" w:color="auto"/>
              <w:right w:val="single" w:sz="4" w:space="0" w:color="auto"/>
            </w:tcBorders>
            <w:shd w:val="clear" w:color="auto" w:fill="auto"/>
            <w:noWrap/>
            <w:vAlign w:val="bottom"/>
            <w:hideMark/>
          </w:tcPr>
          <w:p w14:paraId="0200DE89"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38.0</w:t>
            </w:r>
          </w:p>
        </w:tc>
      </w:tr>
      <w:tr w:rsidR="00844BBA" w:rsidRPr="0061474D" w14:paraId="507D4632"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BB1152"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06945FC4" w14:textId="77777777" w:rsidR="00844BBA" w:rsidRPr="0061474D" w:rsidRDefault="00844BBA" w:rsidP="00CF63D5">
            <w:pPr>
              <w:spacing w:after="0" w:line="240" w:lineRule="auto"/>
              <w:jc w:val="center"/>
              <w:rPr>
                <w:rFonts w:ascii="Arial" w:eastAsia="Times New Roman" w:hAnsi="Arial" w:cs="Arial"/>
                <w:b/>
                <w:bCs/>
                <w:sz w:val="20"/>
                <w:szCs w:val="20"/>
              </w:rPr>
            </w:pPr>
            <w:r w:rsidRPr="0061474D">
              <w:rPr>
                <w:rFonts w:ascii="Arial" w:eastAsia="Times New Roman" w:hAnsi="Arial" w:cs="Arial"/>
                <w:b/>
                <w:bCs/>
                <w:sz w:val="20"/>
                <w:szCs w:val="20"/>
              </w:rPr>
              <w:t>7.0</w:t>
            </w:r>
          </w:p>
        </w:tc>
        <w:tc>
          <w:tcPr>
            <w:tcW w:w="1013" w:type="dxa"/>
            <w:tcBorders>
              <w:top w:val="nil"/>
              <w:left w:val="nil"/>
              <w:bottom w:val="single" w:sz="4" w:space="0" w:color="auto"/>
              <w:right w:val="single" w:sz="4" w:space="0" w:color="auto"/>
            </w:tcBorders>
            <w:shd w:val="clear" w:color="auto" w:fill="auto"/>
            <w:noWrap/>
            <w:vAlign w:val="bottom"/>
            <w:hideMark/>
          </w:tcPr>
          <w:p w14:paraId="052AA80A" w14:textId="77777777" w:rsidR="00844BBA" w:rsidRPr="0061474D" w:rsidRDefault="00844BBA" w:rsidP="00CF63D5">
            <w:pPr>
              <w:spacing w:after="0" w:line="240" w:lineRule="auto"/>
              <w:jc w:val="center"/>
              <w:rPr>
                <w:rFonts w:ascii="Arial" w:eastAsia="Times New Roman" w:hAnsi="Arial" w:cs="Arial"/>
                <w:b/>
                <w:bCs/>
                <w:sz w:val="20"/>
                <w:szCs w:val="20"/>
              </w:rPr>
            </w:pPr>
            <w:r w:rsidRPr="0061474D">
              <w:rPr>
                <w:rFonts w:ascii="Arial" w:eastAsia="Times New Roman" w:hAnsi="Arial" w:cs="Arial"/>
                <w:b/>
                <w:bCs/>
                <w:sz w:val="20"/>
                <w:szCs w:val="20"/>
              </w:rPr>
              <w:t>28.0</w:t>
            </w:r>
          </w:p>
        </w:tc>
      </w:tr>
      <w:tr w:rsidR="00844BBA" w:rsidRPr="0061474D" w14:paraId="1FD9370B"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ADFB3"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shd w:val="clear" w:color="auto" w:fill="auto"/>
            <w:noWrap/>
            <w:vAlign w:val="bottom"/>
            <w:hideMark/>
          </w:tcPr>
          <w:p w14:paraId="6364D9AD"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4.0</w:t>
            </w:r>
          </w:p>
        </w:tc>
        <w:tc>
          <w:tcPr>
            <w:tcW w:w="1013" w:type="dxa"/>
            <w:tcBorders>
              <w:top w:val="nil"/>
              <w:left w:val="nil"/>
              <w:bottom w:val="single" w:sz="4" w:space="0" w:color="auto"/>
              <w:right w:val="single" w:sz="4" w:space="0" w:color="auto"/>
            </w:tcBorders>
            <w:shd w:val="clear" w:color="auto" w:fill="auto"/>
            <w:noWrap/>
            <w:vAlign w:val="bottom"/>
            <w:hideMark/>
          </w:tcPr>
          <w:p w14:paraId="2EFFA13C"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22.0</w:t>
            </w:r>
          </w:p>
        </w:tc>
      </w:tr>
      <w:tr w:rsidR="00844BBA" w:rsidRPr="0061474D" w14:paraId="05896DD7"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2155F8"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78EBF50A"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3.0</w:t>
            </w:r>
          </w:p>
        </w:tc>
        <w:tc>
          <w:tcPr>
            <w:tcW w:w="1013" w:type="dxa"/>
            <w:tcBorders>
              <w:top w:val="nil"/>
              <w:left w:val="nil"/>
              <w:bottom w:val="single" w:sz="4" w:space="0" w:color="auto"/>
              <w:right w:val="single" w:sz="4" w:space="0" w:color="auto"/>
            </w:tcBorders>
            <w:shd w:val="clear" w:color="auto" w:fill="auto"/>
            <w:noWrap/>
            <w:vAlign w:val="bottom"/>
            <w:hideMark/>
          </w:tcPr>
          <w:p w14:paraId="0F247AD8" w14:textId="77777777" w:rsidR="00844BBA" w:rsidRPr="0061474D" w:rsidRDefault="00844BBA" w:rsidP="00CF63D5">
            <w:pPr>
              <w:spacing w:after="0" w:line="240" w:lineRule="auto"/>
              <w:jc w:val="center"/>
              <w:rPr>
                <w:rFonts w:ascii="Arial" w:eastAsia="Times New Roman" w:hAnsi="Arial" w:cs="Arial"/>
                <w:sz w:val="20"/>
                <w:szCs w:val="20"/>
              </w:rPr>
            </w:pPr>
            <w:r w:rsidRPr="0061474D">
              <w:rPr>
                <w:rFonts w:ascii="Arial" w:eastAsia="Times New Roman" w:hAnsi="Arial" w:cs="Arial"/>
                <w:sz w:val="20"/>
                <w:szCs w:val="20"/>
              </w:rPr>
              <w:t>15.0</w:t>
            </w:r>
          </w:p>
        </w:tc>
      </w:tr>
      <w:tr w:rsidR="00844BBA" w:rsidRPr="0061474D" w14:paraId="7EE451F9"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477B85"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55A4973" w14:textId="77777777" w:rsidR="00844BBA" w:rsidRPr="0061474D" w:rsidRDefault="00844BBA" w:rsidP="00CF63D5">
            <w:pPr>
              <w:spacing w:after="0" w:line="240" w:lineRule="auto"/>
              <w:jc w:val="center"/>
              <w:rPr>
                <w:rFonts w:ascii="Arial" w:eastAsia="Times New Roman" w:hAnsi="Arial" w:cs="Arial"/>
                <w:b/>
                <w:bCs/>
                <w:sz w:val="20"/>
                <w:szCs w:val="20"/>
              </w:rPr>
            </w:pPr>
            <w:r w:rsidRPr="0061474D">
              <w:rPr>
                <w:rFonts w:ascii="Arial" w:eastAsia="Times New Roman" w:hAnsi="Arial" w:cs="Arial"/>
                <w:b/>
                <w:bCs/>
                <w:sz w:val="20"/>
                <w:szCs w:val="20"/>
              </w:rPr>
              <w:t>2.0</w:t>
            </w:r>
          </w:p>
        </w:tc>
        <w:tc>
          <w:tcPr>
            <w:tcW w:w="1013" w:type="dxa"/>
            <w:tcBorders>
              <w:top w:val="nil"/>
              <w:left w:val="nil"/>
              <w:bottom w:val="single" w:sz="4" w:space="0" w:color="auto"/>
              <w:right w:val="single" w:sz="4" w:space="0" w:color="auto"/>
            </w:tcBorders>
            <w:shd w:val="clear" w:color="auto" w:fill="auto"/>
            <w:noWrap/>
            <w:vAlign w:val="bottom"/>
            <w:hideMark/>
          </w:tcPr>
          <w:p w14:paraId="33C09A18" w14:textId="77777777" w:rsidR="00844BBA" w:rsidRPr="0061474D" w:rsidRDefault="00844BBA" w:rsidP="00CF63D5">
            <w:pPr>
              <w:spacing w:after="0" w:line="240" w:lineRule="auto"/>
              <w:jc w:val="center"/>
              <w:rPr>
                <w:rFonts w:ascii="Arial" w:eastAsia="Times New Roman" w:hAnsi="Arial" w:cs="Arial"/>
                <w:b/>
                <w:bCs/>
                <w:sz w:val="20"/>
                <w:szCs w:val="20"/>
              </w:rPr>
            </w:pPr>
            <w:r w:rsidRPr="0061474D">
              <w:rPr>
                <w:rFonts w:ascii="Arial" w:eastAsia="Times New Roman" w:hAnsi="Arial" w:cs="Arial"/>
                <w:b/>
                <w:bCs/>
                <w:sz w:val="20"/>
                <w:szCs w:val="20"/>
              </w:rPr>
              <w:t>8.0</w:t>
            </w:r>
          </w:p>
        </w:tc>
      </w:tr>
      <w:tr w:rsidR="00844BBA" w:rsidRPr="0061474D" w14:paraId="4F5C20B7" w14:textId="77777777" w:rsidTr="00CF63D5">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29B3B2" w14:textId="77777777" w:rsidR="00844BBA" w:rsidRPr="0061474D" w:rsidRDefault="00844BBA" w:rsidP="00CF63D5">
            <w:pPr>
              <w:spacing w:after="0" w:line="240" w:lineRule="auto"/>
              <w:jc w:val="center"/>
              <w:rPr>
                <w:rFonts w:ascii="Calibri" w:eastAsia="Times New Roman" w:hAnsi="Calibri" w:cs="Calibri"/>
                <w:color w:val="000000"/>
              </w:rPr>
            </w:pPr>
            <w:r w:rsidRPr="0061474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12DF7F6B" w14:textId="77777777" w:rsidR="00844BBA" w:rsidRPr="0061474D" w:rsidRDefault="00844BBA" w:rsidP="00CF63D5">
            <w:pPr>
              <w:spacing w:after="0" w:line="240" w:lineRule="auto"/>
              <w:jc w:val="center"/>
              <w:rPr>
                <w:rFonts w:ascii="Arial" w:eastAsia="Times New Roman" w:hAnsi="Arial" w:cs="Arial"/>
                <w:b/>
                <w:bCs/>
                <w:sz w:val="20"/>
                <w:szCs w:val="20"/>
              </w:rPr>
            </w:pPr>
            <w:r w:rsidRPr="0061474D">
              <w:rPr>
                <w:rFonts w:ascii="Arial" w:eastAsia="Times New Roman" w:hAnsi="Arial" w:cs="Arial"/>
                <w:b/>
                <w:bCs/>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2327F7DA" w14:textId="77777777" w:rsidR="00844BBA" w:rsidRPr="0061474D" w:rsidRDefault="00844BBA" w:rsidP="00CF63D5">
            <w:pPr>
              <w:spacing w:after="0" w:line="240" w:lineRule="auto"/>
              <w:jc w:val="center"/>
              <w:rPr>
                <w:rFonts w:ascii="Arial" w:eastAsia="Times New Roman" w:hAnsi="Arial" w:cs="Arial"/>
                <w:b/>
                <w:bCs/>
                <w:sz w:val="20"/>
                <w:szCs w:val="20"/>
              </w:rPr>
            </w:pPr>
            <w:r w:rsidRPr="0061474D">
              <w:rPr>
                <w:rFonts w:ascii="Arial" w:eastAsia="Times New Roman" w:hAnsi="Arial" w:cs="Arial"/>
                <w:b/>
                <w:bCs/>
                <w:sz w:val="20"/>
                <w:szCs w:val="20"/>
              </w:rPr>
              <w:t> </w:t>
            </w:r>
          </w:p>
        </w:tc>
      </w:tr>
    </w:tbl>
    <w:p w14:paraId="1C5FE101" w14:textId="77777777" w:rsidR="00844BBA" w:rsidRDefault="00844BBA" w:rsidP="00844BBA">
      <w:pPr>
        <w:spacing w:after="0" w:line="360" w:lineRule="auto"/>
        <w:rPr>
          <w:rFonts w:ascii="Sylfaen" w:hAnsi="Sylfaen"/>
          <w:lang w:val="ka-GE"/>
        </w:rPr>
      </w:pPr>
    </w:p>
    <w:p w14:paraId="254792A5" w14:textId="77777777" w:rsidR="00844BBA" w:rsidRPr="002A1015" w:rsidRDefault="00844BBA" w:rsidP="00844BBA">
      <w:pPr>
        <w:spacing w:after="0" w:line="240" w:lineRule="auto"/>
        <w:rPr>
          <w:rFonts w:ascii="Calibri" w:eastAsia="Times New Roman" w:hAnsi="Calibri" w:cs="Calibri"/>
          <w:color w:val="000000"/>
        </w:rPr>
      </w:pPr>
      <w:r w:rsidRPr="002A1015">
        <w:rPr>
          <w:rFonts w:ascii="Calibri" w:eastAsia="Times New Roman" w:hAnsi="Calibri" w:cs="Calibri"/>
          <w:color w:val="000000"/>
        </w:rPr>
        <w:t xml:space="preserve">2) </w:t>
      </w:r>
      <w:r w:rsidRPr="002A1015">
        <w:rPr>
          <w:rFonts w:ascii="Sylfaen" w:eastAsia="Times New Roman" w:hAnsi="Sylfaen" w:cs="Sylfaen"/>
          <w:color w:val="000000"/>
        </w:rPr>
        <w:t>ბიტუმის</w:t>
      </w:r>
      <w:r w:rsidRPr="002A1015">
        <w:rPr>
          <w:rFonts w:ascii="Calibri" w:eastAsia="Times New Roman" w:hAnsi="Calibri" w:cs="Calibri"/>
          <w:color w:val="000000"/>
        </w:rPr>
        <w:t xml:space="preserve"> </w:t>
      </w:r>
      <w:r w:rsidRPr="002A1015">
        <w:rPr>
          <w:rFonts w:ascii="Sylfaen" w:eastAsia="Times New Roman" w:hAnsi="Sylfaen" w:cs="Sylfaen"/>
          <w:color w:val="000000"/>
        </w:rPr>
        <w:t>რაოდენობა</w:t>
      </w:r>
      <w:r w:rsidRPr="002A1015">
        <w:rPr>
          <w:rFonts w:ascii="Calibri" w:eastAsia="Times New Roman" w:hAnsi="Calibri" w:cs="Calibri"/>
          <w:color w:val="000000"/>
        </w:rPr>
        <w:t xml:space="preserve"> </w:t>
      </w:r>
      <w:r w:rsidRPr="002A1015">
        <w:rPr>
          <w:rFonts w:ascii="Sylfaen" w:eastAsia="Times New Roman" w:hAnsi="Sylfaen" w:cs="Sylfaen"/>
          <w:color w:val="000000"/>
        </w:rPr>
        <w:t>მინ</w:t>
      </w:r>
      <w:r w:rsidRPr="002A1015">
        <w:rPr>
          <w:rFonts w:ascii="Calibri" w:eastAsia="Times New Roman" w:hAnsi="Calibri" w:cs="Calibri"/>
          <w:color w:val="000000"/>
        </w:rPr>
        <w:t xml:space="preserve">. </w:t>
      </w:r>
      <w:r w:rsidRPr="002A1015">
        <w:rPr>
          <w:rFonts w:ascii="Sylfaen" w:eastAsia="Times New Roman" w:hAnsi="Sylfaen" w:cs="Sylfaen"/>
          <w:color w:val="000000"/>
        </w:rPr>
        <w:t>ნარევიდან</w:t>
      </w:r>
      <w:r w:rsidRPr="002A1015">
        <w:rPr>
          <w:rFonts w:ascii="Calibri" w:eastAsia="Times New Roman" w:hAnsi="Calibri" w:cs="Calibri"/>
          <w:color w:val="000000"/>
        </w:rPr>
        <w:t xml:space="preserve"> - </w:t>
      </w:r>
      <w:r w:rsidRPr="002A1015">
        <w:rPr>
          <w:rFonts w:ascii="Sylfaen" w:eastAsia="Times New Roman" w:hAnsi="Sylfaen" w:cs="Sylfaen"/>
          <w:color w:val="000000"/>
        </w:rPr>
        <w:t>ნორმა</w:t>
      </w:r>
      <w:r w:rsidRPr="002A1015">
        <w:rPr>
          <w:rFonts w:ascii="Calibri" w:eastAsia="Times New Roman" w:hAnsi="Calibri" w:cs="Calibri"/>
          <w:color w:val="000000"/>
        </w:rPr>
        <w:t xml:space="preserve"> 4.0-6.0 %</w:t>
      </w:r>
    </w:p>
    <w:p w14:paraId="45D18F05" w14:textId="77777777" w:rsidR="00844BBA" w:rsidRPr="002A1015" w:rsidRDefault="00844BBA" w:rsidP="00844BBA">
      <w:pPr>
        <w:spacing w:after="0" w:line="240" w:lineRule="auto"/>
        <w:rPr>
          <w:rFonts w:ascii="Calibri" w:eastAsia="Times New Roman" w:hAnsi="Calibri" w:cs="Calibri"/>
          <w:color w:val="000000"/>
        </w:rPr>
      </w:pPr>
      <w:r w:rsidRPr="002A1015">
        <w:rPr>
          <w:rFonts w:ascii="Calibri" w:eastAsia="Times New Roman" w:hAnsi="Calibri" w:cs="Calibri"/>
          <w:color w:val="000000"/>
        </w:rPr>
        <w:t xml:space="preserve">3) </w:t>
      </w:r>
      <w:r w:rsidRPr="002A1015">
        <w:rPr>
          <w:rFonts w:ascii="Sylfaen" w:eastAsia="Times New Roman" w:hAnsi="Sylfaen" w:cs="Sylfaen"/>
          <w:color w:val="000000"/>
        </w:rPr>
        <w:t>ფორიანობა</w:t>
      </w:r>
      <w:r w:rsidRPr="002A1015">
        <w:rPr>
          <w:rFonts w:ascii="Calibri" w:eastAsia="Times New Roman" w:hAnsi="Calibri" w:cs="Calibri"/>
          <w:color w:val="000000"/>
        </w:rPr>
        <w:t xml:space="preserve"> - </w:t>
      </w:r>
      <w:r w:rsidRPr="002A1015">
        <w:rPr>
          <w:rFonts w:ascii="Sylfaen" w:eastAsia="Times New Roman" w:hAnsi="Sylfaen" w:cs="Sylfaen"/>
          <w:color w:val="000000"/>
        </w:rPr>
        <w:t>დასაშვები</w:t>
      </w:r>
      <w:r w:rsidRPr="002A1015">
        <w:rPr>
          <w:rFonts w:ascii="Calibri" w:eastAsia="Times New Roman" w:hAnsi="Calibri" w:cs="Calibri"/>
          <w:color w:val="000000"/>
        </w:rPr>
        <w:t xml:space="preserve"> </w:t>
      </w:r>
      <w:r w:rsidRPr="002A1015">
        <w:rPr>
          <w:rFonts w:ascii="Sylfaen" w:eastAsia="Times New Roman" w:hAnsi="Sylfaen" w:cs="Sylfaen"/>
          <w:color w:val="000000"/>
        </w:rPr>
        <w:t>ზღვარი</w:t>
      </w:r>
      <w:r w:rsidRPr="002A1015">
        <w:rPr>
          <w:rFonts w:ascii="Calibri" w:eastAsia="Times New Roman" w:hAnsi="Calibri" w:cs="Calibri"/>
          <w:color w:val="000000"/>
        </w:rPr>
        <w:t xml:space="preserve">  7-12 %</w:t>
      </w:r>
    </w:p>
    <w:p w14:paraId="58A7D88F" w14:textId="2EB0A04E" w:rsidR="00844BBA" w:rsidRDefault="00844BBA" w:rsidP="00844BBA">
      <w:pPr>
        <w:spacing w:after="0" w:line="360" w:lineRule="auto"/>
        <w:rPr>
          <w:rFonts w:ascii="Sylfaen" w:hAnsi="Sylfaen"/>
          <w:lang w:val="ka-GE"/>
        </w:rPr>
      </w:pPr>
    </w:p>
    <w:p w14:paraId="3A2BDB4A" w14:textId="77777777" w:rsidR="00844BBA" w:rsidRPr="001907EB" w:rsidRDefault="00844BBA" w:rsidP="00844BBA">
      <w:pPr>
        <w:spacing w:after="0" w:line="240" w:lineRule="auto"/>
        <w:rPr>
          <w:rFonts w:ascii="Calibri" w:eastAsia="Times New Roman" w:hAnsi="Calibri" w:cs="Calibri"/>
          <w:color w:val="000000"/>
        </w:rPr>
      </w:pPr>
      <w:r w:rsidRPr="001907EB">
        <w:rPr>
          <w:rFonts w:ascii="Sylfaen" w:eastAsia="Times New Roman" w:hAnsi="Sylfaen" w:cs="Sylfaen"/>
          <w:color w:val="000000"/>
        </w:rPr>
        <w:t>ქვიშოვანი</w:t>
      </w:r>
      <w:r w:rsidRPr="001907EB">
        <w:rPr>
          <w:rFonts w:ascii="Calibri" w:eastAsia="Times New Roman" w:hAnsi="Calibri" w:cs="Calibri"/>
          <w:color w:val="000000"/>
        </w:rPr>
        <w:t xml:space="preserve"> </w:t>
      </w:r>
      <w:r w:rsidRPr="001907EB">
        <w:rPr>
          <w:rFonts w:ascii="Sylfaen" w:eastAsia="Times New Roman" w:hAnsi="Sylfaen" w:cs="Sylfaen"/>
          <w:color w:val="000000"/>
        </w:rPr>
        <w:t>მკვრივი</w:t>
      </w:r>
      <w:r w:rsidRPr="001907EB">
        <w:rPr>
          <w:rFonts w:ascii="Calibri" w:eastAsia="Times New Roman" w:hAnsi="Calibri" w:cs="Calibri"/>
          <w:color w:val="000000"/>
        </w:rPr>
        <w:t xml:space="preserve"> </w:t>
      </w:r>
      <w:r w:rsidRPr="001907EB">
        <w:rPr>
          <w:rFonts w:ascii="Sylfaen" w:eastAsia="Times New Roman" w:hAnsi="Sylfaen" w:cs="Sylfaen"/>
          <w:color w:val="000000"/>
        </w:rPr>
        <w:t>ა</w:t>
      </w:r>
      <w:r w:rsidRPr="001907EB">
        <w:rPr>
          <w:rFonts w:ascii="Calibri" w:eastAsia="Times New Roman" w:hAnsi="Calibri" w:cs="Calibri"/>
          <w:color w:val="000000"/>
        </w:rPr>
        <w:t>/</w:t>
      </w:r>
      <w:r w:rsidRPr="001907EB">
        <w:rPr>
          <w:rFonts w:ascii="Sylfaen" w:eastAsia="Times New Roman" w:hAnsi="Sylfaen" w:cs="Sylfaen"/>
          <w:color w:val="000000"/>
        </w:rPr>
        <w:t>ბეტონი</w:t>
      </w:r>
    </w:p>
    <w:tbl>
      <w:tblPr>
        <w:tblW w:w="2883" w:type="dxa"/>
        <w:tblLook w:val="04A0" w:firstRow="1" w:lastRow="0" w:firstColumn="1" w:lastColumn="0" w:noHBand="0" w:noVBand="1"/>
      </w:tblPr>
      <w:tblGrid>
        <w:gridCol w:w="963"/>
        <w:gridCol w:w="907"/>
        <w:gridCol w:w="1013"/>
      </w:tblGrid>
      <w:tr w:rsidR="00844BBA" w:rsidRPr="00DF5FF6" w14:paraId="6CC2C4F5" w14:textId="77777777" w:rsidTr="00CF63D5">
        <w:trPr>
          <w:trHeight w:val="290"/>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886A98" w14:textId="77777777" w:rsidR="00844BBA" w:rsidRPr="00DF5FF6" w:rsidRDefault="00844BBA" w:rsidP="00CF63D5">
            <w:pPr>
              <w:spacing w:after="0" w:line="240" w:lineRule="auto"/>
              <w:jc w:val="center"/>
              <w:rPr>
                <w:rFonts w:ascii="Calibri" w:eastAsia="Times New Roman" w:hAnsi="Calibri" w:cs="Calibri"/>
                <w:color w:val="000000"/>
                <w:sz w:val="20"/>
                <w:szCs w:val="20"/>
              </w:rPr>
            </w:pPr>
            <w:r w:rsidRPr="00DF5FF6">
              <w:rPr>
                <w:rFonts w:ascii="Sylfaen" w:eastAsia="Times New Roman" w:hAnsi="Sylfaen" w:cs="Sylfaen"/>
                <w:color w:val="000000"/>
                <w:sz w:val="20"/>
                <w:szCs w:val="20"/>
              </w:rPr>
              <w:t>საცრის</w:t>
            </w:r>
            <w:r w:rsidRPr="00DF5FF6">
              <w:rPr>
                <w:rFonts w:ascii="Calibri" w:eastAsia="Times New Roman" w:hAnsi="Calibri" w:cs="Calibri"/>
                <w:color w:val="000000"/>
                <w:sz w:val="20"/>
                <w:szCs w:val="20"/>
              </w:rPr>
              <w:t xml:space="preserve"> </w:t>
            </w:r>
            <w:r w:rsidRPr="00DF5FF6">
              <w:rPr>
                <w:rFonts w:ascii="Sylfaen" w:eastAsia="Times New Roman" w:hAnsi="Sylfaen" w:cs="Sylfaen"/>
                <w:color w:val="000000"/>
                <w:sz w:val="20"/>
                <w:szCs w:val="20"/>
              </w:rPr>
              <w:t>ზომები</w:t>
            </w:r>
            <w:r w:rsidRPr="00DF5FF6">
              <w:rPr>
                <w:rFonts w:ascii="Calibri" w:eastAsia="Times New Roman" w:hAnsi="Calibri" w:cs="Calibri"/>
                <w:color w:val="000000"/>
                <w:sz w:val="20"/>
                <w:szCs w:val="20"/>
              </w:rPr>
              <w:t xml:space="preserve">, </w:t>
            </w:r>
            <w:r w:rsidRPr="00DF5FF6">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6E1259" w14:textId="77777777" w:rsidR="00844BBA" w:rsidRPr="00DF5FF6" w:rsidRDefault="00844BBA" w:rsidP="00CF63D5">
            <w:pPr>
              <w:spacing w:after="0" w:line="240" w:lineRule="auto"/>
              <w:jc w:val="center"/>
              <w:rPr>
                <w:rFonts w:ascii="Calibri" w:eastAsia="Times New Roman" w:hAnsi="Calibri" w:cs="Calibri"/>
                <w:sz w:val="18"/>
                <w:szCs w:val="18"/>
              </w:rPr>
            </w:pPr>
            <w:r w:rsidRPr="00DF5FF6">
              <w:rPr>
                <w:rFonts w:ascii="Sylfaen" w:eastAsia="Times New Roman" w:hAnsi="Sylfaen" w:cs="Sylfaen"/>
                <w:sz w:val="18"/>
                <w:szCs w:val="18"/>
              </w:rPr>
              <w:t>დასაშვები</w:t>
            </w:r>
            <w:r w:rsidRPr="00DF5FF6">
              <w:rPr>
                <w:rFonts w:ascii="Calibri" w:eastAsia="Times New Roman" w:hAnsi="Calibri" w:cs="Calibri"/>
                <w:sz w:val="18"/>
                <w:szCs w:val="18"/>
              </w:rPr>
              <w:t xml:space="preserve"> </w:t>
            </w:r>
            <w:r w:rsidRPr="00DF5FF6">
              <w:rPr>
                <w:rFonts w:ascii="Sylfaen" w:eastAsia="Times New Roman" w:hAnsi="Sylfaen" w:cs="Sylfaen"/>
                <w:sz w:val="18"/>
                <w:szCs w:val="18"/>
              </w:rPr>
              <w:t>ზღვარი</w:t>
            </w:r>
          </w:p>
        </w:tc>
      </w:tr>
      <w:tr w:rsidR="00844BBA" w:rsidRPr="00DF5FF6" w14:paraId="6BC1DFD9" w14:textId="77777777" w:rsidTr="00CF63D5">
        <w:trPr>
          <w:trHeight w:val="42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070AE91D" w14:textId="77777777" w:rsidR="00844BBA" w:rsidRPr="00DF5FF6" w:rsidRDefault="00844BBA" w:rsidP="00CF63D5">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489DA59F" w14:textId="77777777" w:rsidR="00844BBA" w:rsidRPr="00DF5FF6" w:rsidRDefault="00844BBA" w:rsidP="00CF63D5">
            <w:pPr>
              <w:spacing w:after="0" w:line="240" w:lineRule="auto"/>
              <w:jc w:val="center"/>
              <w:rPr>
                <w:rFonts w:ascii="Arial" w:eastAsia="Times New Roman" w:hAnsi="Arial" w:cs="Arial"/>
                <w:sz w:val="16"/>
                <w:szCs w:val="16"/>
              </w:rPr>
            </w:pPr>
            <w:r w:rsidRPr="00DF5FF6">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62E7A56B" w14:textId="77777777" w:rsidR="00844BBA" w:rsidRPr="00DF5FF6" w:rsidRDefault="00844BBA" w:rsidP="00CF63D5">
            <w:pPr>
              <w:spacing w:after="0" w:line="240" w:lineRule="auto"/>
              <w:jc w:val="center"/>
              <w:rPr>
                <w:rFonts w:ascii="Arial" w:eastAsia="Times New Roman" w:hAnsi="Arial" w:cs="Arial"/>
                <w:sz w:val="16"/>
                <w:szCs w:val="16"/>
              </w:rPr>
            </w:pPr>
            <w:r w:rsidRPr="00DF5FF6">
              <w:rPr>
                <w:rFonts w:ascii="Arial" w:eastAsia="Times New Roman" w:hAnsi="Arial" w:cs="Arial"/>
                <w:sz w:val="16"/>
                <w:szCs w:val="16"/>
              </w:rPr>
              <w:t>Max.%</w:t>
            </w:r>
          </w:p>
        </w:tc>
      </w:tr>
      <w:tr w:rsidR="00844BBA" w:rsidRPr="00DF5FF6" w14:paraId="2948AA10"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7B569D8"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55AA270F"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7BA94F00"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w:t>
            </w:r>
          </w:p>
        </w:tc>
      </w:tr>
      <w:tr w:rsidR="00844BBA" w:rsidRPr="00DF5FF6" w14:paraId="4FEE3556"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3B0F36A"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16770DEA"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705D8CC4"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w:t>
            </w:r>
          </w:p>
        </w:tc>
      </w:tr>
      <w:tr w:rsidR="00844BBA" w:rsidRPr="00DF5FF6" w14:paraId="0A6E2DBD"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0810115"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70133820"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2C5D17FE"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w:t>
            </w:r>
          </w:p>
        </w:tc>
      </w:tr>
      <w:tr w:rsidR="00844BBA" w:rsidRPr="00DF5FF6" w14:paraId="5842EB3F"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FDD638F"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2B412BC2"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7E387DE6"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100.0</w:t>
            </w:r>
          </w:p>
        </w:tc>
      </w:tr>
      <w:tr w:rsidR="00844BBA" w:rsidRPr="00DF5FF6" w14:paraId="63DDF2F1"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A47B21F"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4B8907C2"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68.0</w:t>
            </w:r>
          </w:p>
        </w:tc>
        <w:tc>
          <w:tcPr>
            <w:tcW w:w="1013" w:type="dxa"/>
            <w:tcBorders>
              <w:top w:val="nil"/>
              <w:left w:val="nil"/>
              <w:bottom w:val="single" w:sz="4" w:space="0" w:color="auto"/>
              <w:right w:val="single" w:sz="4" w:space="0" w:color="auto"/>
            </w:tcBorders>
            <w:shd w:val="clear" w:color="auto" w:fill="auto"/>
            <w:noWrap/>
            <w:vAlign w:val="bottom"/>
            <w:hideMark/>
          </w:tcPr>
          <w:p w14:paraId="62FB75AA"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83.0</w:t>
            </w:r>
          </w:p>
        </w:tc>
      </w:tr>
      <w:tr w:rsidR="00844BBA" w:rsidRPr="00DF5FF6" w14:paraId="1D0D270E"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4BDEEE0"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1581F3B9"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356FCCB6"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67.0</w:t>
            </w:r>
          </w:p>
        </w:tc>
      </w:tr>
      <w:tr w:rsidR="00844BBA" w:rsidRPr="00DF5FF6" w14:paraId="63171CC4"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C9FFBC3"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408A19BE"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28.0</w:t>
            </w:r>
          </w:p>
        </w:tc>
        <w:tc>
          <w:tcPr>
            <w:tcW w:w="1013" w:type="dxa"/>
            <w:tcBorders>
              <w:top w:val="nil"/>
              <w:left w:val="nil"/>
              <w:bottom w:val="single" w:sz="4" w:space="0" w:color="auto"/>
              <w:right w:val="single" w:sz="4" w:space="0" w:color="auto"/>
            </w:tcBorders>
            <w:shd w:val="clear" w:color="auto" w:fill="auto"/>
            <w:noWrap/>
            <w:vAlign w:val="bottom"/>
            <w:hideMark/>
          </w:tcPr>
          <w:p w14:paraId="0D0A66D1"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50.0</w:t>
            </w:r>
          </w:p>
        </w:tc>
      </w:tr>
      <w:tr w:rsidR="00844BBA" w:rsidRPr="00DF5FF6" w14:paraId="53E2BFEA"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8B777EE"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shd w:val="clear" w:color="auto" w:fill="auto"/>
            <w:noWrap/>
            <w:vAlign w:val="bottom"/>
            <w:hideMark/>
          </w:tcPr>
          <w:p w14:paraId="01808815"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3AF13DF5"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35.0</w:t>
            </w:r>
          </w:p>
        </w:tc>
      </w:tr>
      <w:tr w:rsidR="00844BBA" w:rsidRPr="00DF5FF6" w14:paraId="4DB403F4"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CE94621"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5C343CD3"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11.0</w:t>
            </w:r>
          </w:p>
        </w:tc>
        <w:tc>
          <w:tcPr>
            <w:tcW w:w="1013" w:type="dxa"/>
            <w:tcBorders>
              <w:top w:val="nil"/>
              <w:left w:val="nil"/>
              <w:bottom w:val="single" w:sz="4" w:space="0" w:color="auto"/>
              <w:right w:val="single" w:sz="4" w:space="0" w:color="auto"/>
            </w:tcBorders>
            <w:shd w:val="clear" w:color="auto" w:fill="auto"/>
            <w:noWrap/>
            <w:vAlign w:val="bottom"/>
            <w:hideMark/>
          </w:tcPr>
          <w:p w14:paraId="5B0E4683"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24.0</w:t>
            </w:r>
          </w:p>
        </w:tc>
      </w:tr>
      <w:tr w:rsidR="00844BBA" w:rsidRPr="00DF5FF6" w14:paraId="524AF447"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E0884DB"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77DD7788"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8.0</w:t>
            </w:r>
          </w:p>
        </w:tc>
        <w:tc>
          <w:tcPr>
            <w:tcW w:w="1013" w:type="dxa"/>
            <w:tcBorders>
              <w:top w:val="nil"/>
              <w:left w:val="nil"/>
              <w:bottom w:val="single" w:sz="4" w:space="0" w:color="auto"/>
              <w:right w:val="single" w:sz="4" w:space="0" w:color="auto"/>
            </w:tcBorders>
            <w:shd w:val="clear" w:color="auto" w:fill="auto"/>
            <w:noWrap/>
            <w:vAlign w:val="bottom"/>
            <w:hideMark/>
          </w:tcPr>
          <w:p w14:paraId="063FA288"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16.0</w:t>
            </w:r>
          </w:p>
        </w:tc>
      </w:tr>
      <w:tr w:rsidR="00844BBA" w:rsidRPr="00DF5FF6" w14:paraId="501AD5C6" w14:textId="77777777" w:rsidTr="00CF63D5">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08A1C77" w14:textId="77777777" w:rsidR="00844BBA" w:rsidRPr="00DF5FF6" w:rsidRDefault="00844BBA" w:rsidP="00CF63D5">
            <w:pPr>
              <w:spacing w:after="0" w:line="240" w:lineRule="auto"/>
              <w:jc w:val="center"/>
              <w:rPr>
                <w:rFonts w:ascii="Calibri" w:eastAsia="Times New Roman" w:hAnsi="Calibri" w:cs="Calibri"/>
                <w:color w:val="000000"/>
              </w:rPr>
            </w:pPr>
            <w:r w:rsidRPr="00DF5FF6">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6D72BE72"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6601049D" w14:textId="77777777" w:rsidR="00844BBA" w:rsidRPr="00DF5FF6" w:rsidRDefault="00844BBA" w:rsidP="00CF63D5">
            <w:pPr>
              <w:spacing w:after="0" w:line="240" w:lineRule="auto"/>
              <w:jc w:val="center"/>
              <w:rPr>
                <w:rFonts w:ascii="Arial" w:eastAsia="Times New Roman" w:hAnsi="Arial" w:cs="Arial"/>
                <w:sz w:val="20"/>
                <w:szCs w:val="20"/>
              </w:rPr>
            </w:pPr>
            <w:r w:rsidRPr="00DF5FF6">
              <w:rPr>
                <w:rFonts w:ascii="Arial" w:eastAsia="Times New Roman" w:hAnsi="Arial" w:cs="Arial"/>
                <w:sz w:val="20"/>
                <w:szCs w:val="20"/>
              </w:rPr>
              <w:t> </w:t>
            </w:r>
          </w:p>
        </w:tc>
      </w:tr>
    </w:tbl>
    <w:p w14:paraId="3087E57F" w14:textId="77777777" w:rsidR="00844BBA" w:rsidRPr="00DF5FF6" w:rsidRDefault="00844BBA" w:rsidP="00844BBA">
      <w:pPr>
        <w:spacing w:after="0" w:line="240" w:lineRule="auto"/>
        <w:rPr>
          <w:rFonts w:ascii="Calibri" w:eastAsia="Times New Roman" w:hAnsi="Calibri" w:cs="Calibri"/>
          <w:color w:val="000000"/>
        </w:rPr>
      </w:pPr>
      <w:r w:rsidRPr="00DF5FF6">
        <w:rPr>
          <w:rFonts w:ascii="Calibri" w:eastAsia="Times New Roman" w:hAnsi="Calibri" w:cs="Calibri"/>
          <w:color w:val="000000"/>
        </w:rPr>
        <w:t xml:space="preserve">2) </w:t>
      </w:r>
      <w:r w:rsidRPr="00DF5FF6">
        <w:rPr>
          <w:rFonts w:ascii="Sylfaen" w:eastAsia="Times New Roman" w:hAnsi="Sylfaen" w:cs="Sylfaen"/>
          <w:color w:val="000000"/>
        </w:rPr>
        <w:t>ბიტუმის</w:t>
      </w:r>
      <w:r w:rsidRPr="00DF5FF6">
        <w:rPr>
          <w:rFonts w:ascii="Calibri" w:eastAsia="Times New Roman" w:hAnsi="Calibri" w:cs="Calibri"/>
          <w:color w:val="000000"/>
        </w:rPr>
        <w:t xml:space="preserve"> </w:t>
      </w:r>
      <w:r w:rsidRPr="00DF5FF6">
        <w:rPr>
          <w:rFonts w:ascii="Sylfaen" w:eastAsia="Times New Roman" w:hAnsi="Sylfaen" w:cs="Sylfaen"/>
          <w:color w:val="000000"/>
        </w:rPr>
        <w:t>რაოდენობა</w:t>
      </w:r>
      <w:r w:rsidRPr="00DF5FF6">
        <w:rPr>
          <w:rFonts w:ascii="Calibri" w:eastAsia="Times New Roman" w:hAnsi="Calibri" w:cs="Calibri"/>
          <w:color w:val="000000"/>
        </w:rPr>
        <w:t xml:space="preserve"> </w:t>
      </w:r>
      <w:r w:rsidRPr="00DF5FF6">
        <w:rPr>
          <w:rFonts w:ascii="Sylfaen" w:eastAsia="Times New Roman" w:hAnsi="Sylfaen" w:cs="Sylfaen"/>
          <w:color w:val="000000"/>
        </w:rPr>
        <w:t>მინ</w:t>
      </w:r>
      <w:r w:rsidRPr="00DF5FF6">
        <w:rPr>
          <w:rFonts w:ascii="Calibri" w:eastAsia="Times New Roman" w:hAnsi="Calibri" w:cs="Calibri"/>
          <w:color w:val="000000"/>
        </w:rPr>
        <w:t xml:space="preserve">. </w:t>
      </w:r>
      <w:r w:rsidRPr="00DF5FF6">
        <w:rPr>
          <w:rFonts w:ascii="Sylfaen" w:eastAsia="Times New Roman" w:hAnsi="Sylfaen" w:cs="Sylfaen"/>
          <w:color w:val="000000"/>
        </w:rPr>
        <w:t>ნარევიდან</w:t>
      </w:r>
      <w:r w:rsidRPr="00DF5FF6">
        <w:rPr>
          <w:rFonts w:ascii="Calibri" w:eastAsia="Times New Roman" w:hAnsi="Calibri" w:cs="Calibri"/>
          <w:color w:val="000000"/>
        </w:rPr>
        <w:t xml:space="preserve"> - </w:t>
      </w:r>
      <w:r w:rsidRPr="00DF5FF6">
        <w:rPr>
          <w:rFonts w:ascii="Sylfaen" w:eastAsia="Times New Roman" w:hAnsi="Sylfaen" w:cs="Sylfaen"/>
          <w:color w:val="000000"/>
        </w:rPr>
        <w:t>ნორმა</w:t>
      </w:r>
      <w:r w:rsidRPr="00DF5FF6">
        <w:rPr>
          <w:rFonts w:ascii="Calibri" w:eastAsia="Times New Roman" w:hAnsi="Calibri" w:cs="Calibri"/>
          <w:color w:val="000000"/>
        </w:rPr>
        <w:t xml:space="preserve"> 7.0-9.0 %</w:t>
      </w:r>
    </w:p>
    <w:p w14:paraId="687C076F" w14:textId="77777777" w:rsidR="00844BBA" w:rsidRDefault="00844BBA" w:rsidP="00844BBA">
      <w:pPr>
        <w:spacing w:after="0" w:line="360" w:lineRule="auto"/>
        <w:rPr>
          <w:rFonts w:ascii="Sylfaen" w:hAnsi="Sylfaen"/>
          <w:lang w:val="ka-GE"/>
        </w:rPr>
      </w:pPr>
    </w:p>
    <w:p w14:paraId="79362668" w14:textId="77777777" w:rsidR="00844BBA" w:rsidRDefault="00844BBA" w:rsidP="00844BBA">
      <w:pPr>
        <w:spacing w:after="0" w:line="360" w:lineRule="auto"/>
        <w:rPr>
          <w:rFonts w:ascii="Sylfaen" w:hAnsi="Sylfaen"/>
          <w:lang w:val="ka-GE"/>
        </w:rPr>
      </w:pPr>
    </w:p>
    <w:p w14:paraId="2D6C5201" w14:textId="77777777" w:rsidR="00844BBA" w:rsidRDefault="00844BBA" w:rsidP="00844BBA">
      <w:pPr>
        <w:spacing w:after="0" w:line="360" w:lineRule="auto"/>
        <w:rPr>
          <w:rFonts w:ascii="Sylfaen" w:hAnsi="Sylfaen"/>
          <w:lang w:val="ka-GE"/>
        </w:rPr>
      </w:pPr>
    </w:p>
    <w:tbl>
      <w:tblPr>
        <w:tblW w:w="10740" w:type="dxa"/>
        <w:tblInd w:w="-720" w:type="dxa"/>
        <w:tblLayout w:type="fixed"/>
        <w:tblLook w:val="03A0" w:firstRow="1" w:lastRow="0" w:firstColumn="1" w:lastColumn="1" w:noHBand="1" w:noVBand="0"/>
      </w:tblPr>
      <w:tblGrid>
        <w:gridCol w:w="3690"/>
        <w:gridCol w:w="1260"/>
        <w:gridCol w:w="1260"/>
        <w:gridCol w:w="1710"/>
        <w:gridCol w:w="2820"/>
      </w:tblGrid>
      <w:tr w:rsidR="00642136" w:rsidRPr="006D7A97" w14:paraId="0A943F43" w14:textId="77777777" w:rsidTr="00CF63D5">
        <w:trPr>
          <w:trHeight w:val="300"/>
        </w:trPr>
        <w:tc>
          <w:tcPr>
            <w:tcW w:w="3690" w:type="dxa"/>
            <w:tcBorders>
              <w:top w:val="nil"/>
              <w:left w:val="nil"/>
              <w:bottom w:val="nil"/>
              <w:right w:val="nil"/>
            </w:tcBorders>
            <w:shd w:val="clear" w:color="auto" w:fill="auto"/>
            <w:noWrap/>
            <w:vAlign w:val="bottom"/>
            <w:hideMark/>
          </w:tcPr>
          <w:p w14:paraId="39631AA2" w14:textId="77777777" w:rsidR="00642136" w:rsidRPr="00642136" w:rsidRDefault="00642136" w:rsidP="00CF63D5">
            <w:pPr>
              <w:spacing w:after="0" w:line="240" w:lineRule="auto"/>
              <w:rPr>
                <w:rFonts w:ascii="Sylfaen" w:eastAsia="Times New Roman" w:hAnsi="Sylfaen" w:cs="Calibri"/>
                <w:b/>
                <w:bCs/>
                <w:i/>
                <w:iCs/>
                <w:color w:val="000000"/>
                <w:sz w:val="20"/>
                <w:szCs w:val="20"/>
              </w:rPr>
            </w:pPr>
            <w:r w:rsidRPr="00642136">
              <w:rPr>
                <w:rFonts w:ascii="Sylfaen" w:eastAsia="Times New Roman" w:hAnsi="Sylfaen" w:cs="Calibri"/>
                <w:b/>
                <w:bCs/>
                <w:i/>
                <w:iCs/>
                <w:color w:val="000000"/>
                <w:sz w:val="20"/>
                <w:szCs w:val="20"/>
              </w:rPr>
              <w:t>"</w:t>
            </w:r>
            <w:r w:rsidRPr="006D7A97">
              <w:rPr>
                <w:rFonts w:ascii="Sylfaen" w:eastAsia="Times New Roman" w:hAnsi="Sylfaen" w:cs="Sylfaen"/>
                <w:b/>
                <w:bCs/>
                <w:i/>
                <w:iCs/>
                <w:color w:val="000000"/>
                <w:sz w:val="20"/>
                <w:szCs w:val="20"/>
              </w:rPr>
              <w:t>გამყიდველი</w:t>
            </w:r>
            <w:r w:rsidRPr="00642136">
              <w:rPr>
                <w:rFonts w:ascii="Sylfaen" w:eastAsia="Times New Roman" w:hAnsi="Sylfaen" w:cs="Calibri"/>
                <w:b/>
                <w:bCs/>
                <w:i/>
                <w:iCs/>
                <w:color w:val="000000"/>
                <w:sz w:val="20"/>
                <w:szCs w:val="20"/>
              </w:rPr>
              <w:t>"</w:t>
            </w:r>
          </w:p>
        </w:tc>
        <w:tc>
          <w:tcPr>
            <w:tcW w:w="1260" w:type="dxa"/>
            <w:tcBorders>
              <w:top w:val="nil"/>
              <w:left w:val="nil"/>
              <w:bottom w:val="nil"/>
              <w:right w:val="nil"/>
            </w:tcBorders>
            <w:shd w:val="clear" w:color="auto" w:fill="auto"/>
            <w:noWrap/>
            <w:vAlign w:val="bottom"/>
            <w:hideMark/>
          </w:tcPr>
          <w:p w14:paraId="2A019AA2" w14:textId="77777777" w:rsidR="00642136" w:rsidRPr="00642136" w:rsidRDefault="00642136" w:rsidP="00CF63D5">
            <w:pPr>
              <w:spacing w:after="0" w:line="240" w:lineRule="auto"/>
              <w:rPr>
                <w:rFonts w:ascii="Sylfaen" w:eastAsia="Times New Roman" w:hAnsi="Sylfaen" w:cs="Calibri"/>
                <w:b/>
                <w:bCs/>
                <w:i/>
                <w:iCs/>
                <w:color w:val="000000"/>
                <w:sz w:val="20"/>
                <w:szCs w:val="20"/>
              </w:rPr>
            </w:pPr>
          </w:p>
        </w:tc>
        <w:tc>
          <w:tcPr>
            <w:tcW w:w="5790" w:type="dxa"/>
            <w:gridSpan w:val="3"/>
            <w:tcBorders>
              <w:top w:val="nil"/>
              <w:left w:val="nil"/>
              <w:bottom w:val="nil"/>
              <w:right w:val="nil"/>
            </w:tcBorders>
            <w:shd w:val="clear" w:color="auto" w:fill="auto"/>
            <w:noWrap/>
            <w:vAlign w:val="bottom"/>
            <w:hideMark/>
          </w:tcPr>
          <w:p w14:paraId="1A961444" w14:textId="77777777" w:rsidR="00642136" w:rsidRPr="00642136" w:rsidRDefault="00642136" w:rsidP="00CF63D5">
            <w:pPr>
              <w:spacing w:after="0" w:line="240" w:lineRule="auto"/>
              <w:jc w:val="center"/>
              <w:rPr>
                <w:rFonts w:ascii="Sylfaen" w:eastAsia="Times New Roman" w:hAnsi="Sylfaen" w:cs="Calibri"/>
                <w:b/>
                <w:bCs/>
                <w:i/>
                <w:iCs/>
                <w:color w:val="000000"/>
                <w:sz w:val="20"/>
                <w:szCs w:val="20"/>
              </w:rPr>
            </w:pPr>
            <w:r w:rsidRPr="00642136">
              <w:rPr>
                <w:rFonts w:ascii="Sylfaen" w:eastAsia="Times New Roman" w:hAnsi="Sylfaen" w:cs="Calibri"/>
                <w:b/>
                <w:bCs/>
                <w:i/>
                <w:iCs/>
                <w:color w:val="000000"/>
                <w:sz w:val="20"/>
                <w:szCs w:val="20"/>
              </w:rPr>
              <w:t>"</w:t>
            </w:r>
            <w:r w:rsidRPr="006D7A97">
              <w:rPr>
                <w:rFonts w:ascii="Sylfaen" w:eastAsia="Times New Roman" w:hAnsi="Sylfaen" w:cs="Sylfaen"/>
                <w:b/>
                <w:bCs/>
                <w:i/>
                <w:iCs/>
                <w:color w:val="000000"/>
                <w:sz w:val="20"/>
                <w:szCs w:val="20"/>
              </w:rPr>
              <w:t>მყიდველი</w:t>
            </w:r>
            <w:r w:rsidRPr="00642136">
              <w:rPr>
                <w:rFonts w:ascii="Sylfaen" w:eastAsia="Times New Roman" w:hAnsi="Sylfaen" w:cs="Calibri"/>
                <w:b/>
                <w:bCs/>
                <w:i/>
                <w:iCs/>
                <w:color w:val="000000"/>
                <w:sz w:val="20"/>
                <w:szCs w:val="20"/>
              </w:rPr>
              <w:t>"</w:t>
            </w:r>
          </w:p>
        </w:tc>
      </w:tr>
      <w:tr w:rsidR="00642136" w:rsidRPr="006D7A97" w14:paraId="45B99BC6" w14:textId="77777777" w:rsidTr="00CF63D5">
        <w:trPr>
          <w:trHeight w:val="300"/>
        </w:trPr>
        <w:tc>
          <w:tcPr>
            <w:tcW w:w="3690" w:type="dxa"/>
            <w:tcBorders>
              <w:top w:val="nil"/>
              <w:left w:val="nil"/>
              <w:bottom w:val="nil"/>
              <w:right w:val="nil"/>
            </w:tcBorders>
            <w:shd w:val="clear" w:color="auto" w:fill="auto"/>
            <w:noWrap/>
            <w:vAlign w:val="bottom"/>
            <w:hideMark/>
          </w:tcPr>
          <w:p w14:paraId="744B968C" w14:textId="77777777" w:rsidR="00642136" w:rsidRPr="00642136" w:rsidRDefault="00642136" w:rsidP="00CF63D5">
            <w:pPr>
              <w:spacing w:after="0" w:line="240" w:lineRule="auto"/>
              <w:jc w:val="center"/>
              <w:rPr>
                <w:rFonts w:ascii="Sylfaen" w:eastAsia="Times New Roman" w:hAnsi="Sylfaen" w:cs="Calibri"/>
                <w:b/>
                <w:bCs/>
                <w:i/>
                <w:iCs/>
                <w:color w:val="000000"/>
                <w:sz w:val="20"/>
                <w:szCs w:val="20"/>
              </w:rPr>
            </w:pPr>
          </w:p>
        </w:tc>
        <w:tc>
          <w:tcPr>
            <w:tcW w:w="1260" w:type="dxa"/>
            <w:tcBorders>
              <w:top w:val="nil"/>
              <w:left w:val="nil"/>
              <w:bottom w:val="nil"/>
              <w:right w:val="nil"/>
            </w:tcBorders>
            <w:shd w:val="clear" w:color="auto" w:fill="auto"/>
            <w:noWrap/>
            <w:vAlign w:val="bottom"/>
            <w:hideMark/>
          </w:tcPr>
          <w:p w14:paraId="12DB7551" w14:textId="77777777" w:rsidR="00642136" w:rsidRPr="00642136" w:rsidRDefault="00642136" w:rsidP="00CF63D5">
            <w:pPr>
              <w:spacing w:after="0" w:line="240" w:lineRule="auto"/>
              <w:jc w:val="center"/>
              <w:rPr>
                <w:rFonts w:ascii="Sylfaen" w:eastAsia="Times New Roman" w:hAnsi="Sylfaen" w:cs="Times New Roman"/>
                <w:sz w:val="20"/>
                <w:szCs w:val="20"/>
              </w:rPr>
            </w:pPr>
          </w:p>
        </w:tc>
        <w:tc>
          <w:tcPr>
            <w:tcW w:w="5790" w:type="dxa"/>
            <w:gridSpan w:val="3"/>
            <w:tcBorders>
              <w:top w:val="nil"/>
              <w:left w:val="nil"/>
              <w:bottom w:val="nil"/>
              <w:right w:val="nil"/>
            </w:tcBorders>
            <w:shd w:val="clear" w:color="auto" w:fill="auto"/>
            <w:noWrap/>
            <w:vAlign w:val="bottom"/>
            <w:hideMark/>
          </w:tcPr>
          <w:p w14:paraId="08307307" w14:textId="77777777" w:rsidR="00642136" w:rsidRPr="00642136" w:rsidRDefault="00642136" w:rsidP="00CF63D5">
            <w:pPr>
              <w:spacing w:after="0" w:line="240" w:lineRule="auto"/>
              <w:jc w:val="center"/>
              <w:rPr>
                <w:rFonts w:ascii="Sylfaen" w:eastAsia="Times New Roman" w:hAnsi="Sylfaen" w:cs="Calibri"/>
                <w:color w:val="000000"/>
                <w:sz w:val="20"/>
                <w:szCs w:val="20"/>
              </w:rPr>
            </w:pPr>
            <w:r w:rsidRPr="00642136">
              <w:rPr>
                <w:rFonts w:ascii="Sylfaen" w:eastAsia="Times New Roman" w:hAnsi="Sylfaen" w:cs="Calibri"/>
                <w:color w:val="000000"/>
                <w:sz w:val="20"/>
                <w:szCs w:val="20"/>
              </w:rPr>
              <w:t xml:space="preserve">     </w:t>
            </w:r>
          </w:p>
        </w:tc>
      </w:tr>
      <w:tr w:rsidR="00642136" w:rsidRPr="006D7A97" w14:paraId="394D55BC" w14:textId="77777777" w:rsidTr="00CF63D5">
        <w:trPr>
          <w:trHeight w:val="300"/>
        </w:trPr>
        <w:tc>
          <w:tcPr>
            <w:tcW w:w="3690" w:type="dxa"/>
            <w:tcBorders>
              <w:top w:val="nil"/>
              <w:left w:val="nil"/>
              <w:bottom w:val="nil"/>
              <w:right w:val="nil"/>
            </w:tcBorders>
            <w:shd w:val="clear" w:color="auto" w:fill="auto"/>
            <w:noWrap/>
            <w:vAlign w:val="bottom"/>
            <w:hideMark/>
          </w:tcPr>
          <w:p w14:paraId="7C99D8A9" w14:textId="7B781A02" w:rsidR="00642136" w:rsidRPr="00642136" w:rsidRDefault="00642136" w:rsidP="00CF63D5">
            <w:pPr>
              <w:spacing w:after="0" w:line="240" w:lineRule="auto"/>
              <w:rPr>
                <w:rFonts w:ascii="Sylfaen" w:eastAsia="Times New Roman" w:hAnsi="Sylfaen" w:cs="Calibri"/>
                <w:b/>
                <w:bCs/>
                <w:color w:val="000000"/>
                <w:sz w:val="20"/>
                <w:szCs w:val="20"/>
              </w:rPr>
            </w:pPr>
          </w:p>
        </w:tc>
        <w:tc>
          <w:tcPr>
            <w:tcW w:w="1260" w:type="dxa"/>
            <w:tcBorders>
              <w:top w:val="nil"/>
              <w:left w:val="nil"/>
              <w:bottom w:val="nil"/>
              <w:right w:val="nil"/>
            </w:tcBorders>
            <w:shd w:val="clear" w:color="auto" w:fill="auto"/>
            <w:noWrap/>
            <w:vAlign w:val="bottom"/>
            <w:hideMark/>
          </w:tcPr>
          <w:p w14:paraId="3519D484" w14:textId="77777777" w:rsidR="00642136" w:rsidRPr="00642136" w:rsidRDefault="00642136" w:rsidP="00CF63D5">
            <w:pPr>
              <w:spacing w:after="0" w:line="240" w:lineRule="auto"/>
              <w:rPr>
                <w:rFonts w:ascii="Sylfaen" w:eastAsia="Times New Roman" w:hAnsi="Sylfaen" w:cs="Calibri"/>
                <w:b/>
                <w:bCs/>
                <w:color w:val="000000"/>
                <w:sz w:val="20"/>
                <w:szCs w:val="20"/>
              </w:rPr>
            </w:pPr>
          </w:p>
        </w:tc>
        <w:tc>
          <w:tcPr>
            <w:tcW w:w="5790" w:type="dxa"/>
            <w:gridSpan w:val="3"/>
            <w:tcBorders>
              <w:top w:val="nil"/>
              <w:left w:val="nil"/>
              <w:bottom w:val="nil"/>
              <w:right w:val="nil"/>
            </w:tcBorders>
            <w:shd w:val="clear" w:color="auto" w:fill="auto"/>
            <w:noWrap/>
            <w:vAlign w:val="bottom"/>
            <w:hideMark/>
          </w:tcPr>
          <w:p w14:paraId="3AFA8F04" w14:textId="77777777" w:rsidR="00642136" w:rsidRPr="00642136" w:rsidRDefault="00642136" w:rsidP="00CF63D5">
            <w:pPr>
              <w:spacing w:after="0" w:line="240" w:lineRule="auto"/>
              <w:jc w:val="center"/>
              <w:rPr>
                <w:rFonts w:ascii="Sylfaen" w:eastAsia="Times New Roman" w:hAnsi="Sylfaen" w:cs="Calibri"/>
                <w:b/>
                <w:bCs/>
                <w:color w:val="000000"/>
                <w:sz w:val="20"/>
                <w:szCs w:val="20"/>
                <w:lang w:val="ka-GE"/>
              </w:rPr>
            </w:pPr>
            <w:r w:rsidRPr="006D7A97">
              <w:rPr>
                <w:rFonts w:ascii="Sylfaen" w:eastAsia="Times New Roman" w:hAnsi="Sylfaen" w:cs="Sylfaen"/>
                <w:b/>
                <w:bCs/>
                <w:color w:val="000000"/>
                <w:sz w:val="20"/>
                <w:szCs w:val="20"/>
                <w:lang w:val="ka-GE"/>
              </w:rPr>
              <w:t>ირაკლი ბაბუხადია</w:t>
            </w:r>
          </w:p>
        </w:tc>
      </w:tr>
      <w:tr w:rsidR="00642136" w:rsidRPr="006D7A97" w14:paraId="4F8C136F" w14:textId="77777777" w:rsidTr="00CF63D5">
        <w:trPr>
          <w:trHeight w:val="300"/>
        </w:trPr>
        <w:tc>
          <w:tcPr>
            <w:tcW w:w="3690" w:type="dxa"/>
            <w:tcBorders>
              <w:top w:val="nil"/>
              <w:left w:val="nil"/>
              <w:bottom w:val="nil"/>
              <w:right w:val="nil"/>
            </w:tcBorders>
            <w:shd w:val="clear" w:color="auto" w:fill="auto"/>
            <w:hideMark/>
          </w:tcPr>
          <w:p w14:paraId="66DED97F" w14:textId="77777777" w:rsidR="00642136" w:rsidRPr="00642136" w:rsidRDefault="00642136" w:rsidP="00CF63D5">
            <w:pPr>
              <w:spacing w:after="0" w:line="240" w:lineRule="auto"/>
              <w:jc w:val="center"/>
              <w:rPr>
                <w:rFonts w:ascii="Sylfaen" w:eastAsia="Times New Roman" w:hAnsi="Sylfaen" w:cs="Calibri"/>
                <w:b/>
                <w:bCs/>
                <w:color w:val="000000"/>
                <w:sz w:val="20"/>
                <w:szCs w:val="20"/>
              </w:rPr>
            </w:pPr>
          </w:p>
        </w:tc>
        <w:tc>
          <w:tcPr>
            <w:tcW w:w="1260" w:type="dxa"/>
            <w:tcBorders>
              <w:top w:val="nil"/>
              <w:left w:val="nil"/>
              <w:bottom w:val="nil"/>
              <w:right w:val="nil"/>
            </w:tcBorders>
            <w:shd w:val="clear" w:color="auto" w:fill="auto"/>
            <w:noWrap/>
            <w:vAlign w:val="bottom"/>
            <w:hideMark/>
          </w:tcPr>
          <w:p w14:paraId="0E4AD2ED" w14:textId="77777777" w:rsidR="00642136" w:rsidRPr="00642136" w:rsidRDefault="00642136" w:rsidP="00CF63D5">
            <w:pPr>
              <w:spacing w:after="0" w:line="240" w:lineRule="auto"/>
              <w:ind w:firstLineChars="100" w:firstLine="200"/>
              <w:rPr>
                <w:rFonts w:ascii="Sylfaen" w:eastAsia="Times New Roman" w:hAnsi="Sylfaen" w:cs="Times New Roman"/>
                <w:sz w:val="20"/>
                <w:szCs w:val="20"/>
              </w:rPr>
            </w:pPr>
          </w:p>
        </w:tc>
        <w:tc>
          <w:tcPr>
            <w:tcW w:w="1260" w:type="dxa"/>
            <w:tcBorders>
              <w:top w:val="nil"/>
              <w:left w:val="nil"/>
              <w:bottom w:val="nil"/>
              <w:right w:val="nil"/>
            </w:tcBorders>
            <w:shd w:val="clear" w:color="auto" w:fill="auto"/>
            <w:noWrap/>
            <w:vAlign w:val="bottom"/>
            <w:hideMark/>
          </w:tcPr>
          <w:p w14:paraId="678A9640" w14:textId="77777777" w:rsidR="00642136" w:rsidRPr="00642136" w:rsidRDefault="00642136" w:rsidP="00CF63D5">
            <w:pPr>
              <w:spacing w:after="0" w:line="240" w:lineRule="auto"/>
              <w:rPr>
                <w:rFonts w:ascii="Sylfaen" w:eastAsia="Times New Roman" w:hAnsi="Sylfaen" w:cs="Times New Roman"/>
                <w:sz w:val="20"/>
                <w:szCs w:val="20"/>
              </w:rPr>
            </w:pPr>
          </w:p>
        </w:tc>
        <w:tc>
          <w:tcPr>
            <w:tcW w:w="1710" w:type="dxa"/>
            <w:tcBorders>
              <w:top w:val="nil"/>
              <w:left w:val="nil"/>
              <w:bottom w:val="nil"/>
              <w:right w:val="nil"/>
            </w:tcBorders>
            <w:shd w:val="clear" w:color="auto" w:fill="auto"/>
            <w:noWrap/>
            <w:vAlign w:val="bottom"/>
            <w:hideMark/>
          </w:tcPr>
          <w:p w14:paraId="4AB31261" w14:textId="77777777" w:rsidR="00642136" w:rsidRPr="00642136" w:rsidRDefault="00642136" w:rsidP="00CF63D5">
            <w:pPr>
              <w:spacing w:after="0" w:line="240" w:lineRule="auto"/>
              <w:rPr>
                <w:rFonts w:ascii="Sylfaen" w:eastAsia="Times New Roman" w:hAnsi="Sylfaen" w:cs="Times New Roman"/>
                <w:sz w:val="20"/>
                <w:szCs w:val="20"/>
              </w:rPr>
            </w:pPr>
          </w:p>
        </w:tc>
        <w:tc>
          <w:tcPr>
            <w:tcW w:w="2820" w:type="dxa"/>
            <w:tcBorders>
              <w:top w:val="nil"/>
              <w:left w:val="nil"/>
              <w:bottom w:val="nil"/>
              <w:right w:val="nil"/>
            </w:tcBorders>
            <w:shd w:val="clear" w:color="auto" w:fill="auto"/>
            <w:noWrap/>
            <w:vAlign w:val="bottom"/>
            <w:hideMark/>
          </w:tcPr>
          <w:p w14:paraId="52D4FA1D" w14:textId="77777777" w:rsidR="00642136" w:rsidRPr="00642136" w:rsidRDefault="00642136" w:rsidP="00CF63D5">
            <w:pPr>
              <w:spacing w:after="0" w:line="240" w:lineRule="auto"/>
              <w:rPr>
                <w:rFonts w:ascii="Sylfaen" w:eastAsia="Times New Roman" w:hAnsi="Sylfaen" w:cs="Times New Roman"/>
                <w:sz w:val="20"/>
                <w:szCs w:val="20"/>
              </w:rPr>
            </w:pPr>
          </w:p>
        </w:tc>
      </w:tr>
      <w:tr w:rsidR="00642136" w:rsidRPr="006D7A97" w14:paraId="57AF9A3D" w14:textId="77777777" w:rsidTr="00CF63D5">
        <w:trPr>
          <w:trHeight w:val="300"/>
        </w:trPr>
        <w:tc>
          <w:tcPr>
            <w:tcW w:w="3690" w:type="dxa"/>
            <w:tcBorders>
              <w:top w:val="nil"/>
              <w:left w:val="nil"/>
              <w:bottom w:val="nil"/>
              <w:right w:val="nil"/>
            </w:tcBorders>
            <w:shd w:val="clear" w:color="auto" w:fill="auto"/>
            <w:hideMark/>
          </w:tcPr>
          <w:p w14:paraId="4BD26E8D" w14:textId="77777777" w:rsidR="00642136" w:rsidRPr="00642136" w:rsidRDefault="00642136" w:rsidP="00CF63D5">
            <w:pPr>
              <w:spacing w:after="0" w:line="240" w:lineRule="auto"/>
              <w:rPr>
                <w:rFonts w:ascii="Sylfaen" w:eastAsia="Times New Roman" w:hAnsi="Sylfaen" w:cs="Calibri"/>
                <w:color w:val="000000"/>
                <w:sz w:val="20"/>
                <w:szCs w:val="20"/>
              </w:rPr>
            </w:pPr>
            <w:r w:rsidRPr="006D7A97">
              <w:rPr>
                <w:rFonts w:ascii="Sylfaen" w:eastAsia="Times New Roman" w:hAnsi="Sylfaen" w:cs="Sylfaen"/>
                <w:color w:val="000000"/>
                <w:sz w:val="20"/>
                <w:szCs w:val="20"/>
              </w:rPr>
              <w:t>დირექტორი</w:t>
            </w:r>
          </w:p>
        </w:tc>
        <w:tc>
          <w:tcPr>
            <w:tcW w:w="1260" w:type="dxa"/>
            <w:tcBorders>
              <w:top w:val="nil"/>
              <w:left w:val="nil"/>
              <w:bottom w:val="nil"/>
              <w:right w:val="nil"/>
            </w:tcBorders>
            <w:shd w:val="clear" w:color="auto" w:fill="auto"/>
            <w:noWrap/>
            <w:vAlign w:val="bottom"/>
            <w:hideMark/>
          </w:tcPr>
          <w:p w14:paraId="62E80045" w14:textId="77777777" w:rsidR="00642136" w:rsidRPr="00642136" w:rsidRDefault="00642136" w:rsidP="00CF63D5">
            <w:pPr>
              <w:spacing w:after="0" w:line="240" w:lineRule="auto"/>
              <w:rPr>
                <w:rFonts w:ascii="Sylfaen" w:eastAsia="Times New Roman" w:hAnsi="Sylfaen" w:cs="Calibri"/>
                <w:color w:val="000000"/>
                <w:sz w:val="20"/>
                <w:szCs w:val="20"/>
              </w:rPr>
            </w:pPr>
          </w:p>
        </w:tc>
        <w:tc>
          <w:tcPr>
            <w:tcW w:w="5790" w:type="dxa"/>
            <w:gridSpan w:val="3"/>
            <w:tcBorders>
              <w:top w:val="nil"/>
              <w:left w:val="nil"/>
              <w:bottom w:val="nil"/>
              <w:right w:val="nil"/>
            </w:tcBorders>
            <w:shd w:val="clear" w:color="auto" w:fill="auto"/>
            <w:noWrap/>
            <w:hideMark/>
          </w:tcPr>
          <w:p w14:paraId="795F4A3A" w14:textId="77777777" w:rsidR="00642136" w:rsidRPr="00642136" w:rsidRDefault="00642136" w:rsidP="00CF63D5">
            <w:pPr>
              <w:spacing w:after="0" w:line="240" w:lineRule="auto"/>
              <w:jc w:val="center"/>
              <w:rPr>
                <w:rFonts w:ascii="Sylfaen" w:eastAsia="Times New Roman" w:hAnsi="Sylfaen" w:cs="Calibri"/>
                <w:color w:val="000000"/>
                <w:sz w:val="20"/>
                <w:szCs w:val="20"/>
              </w:rPr>
            </w:pPr>
            <w:r w:rsidRPr="00642136">
              <w:rPr>
                <w:rFonts w:ascii="Sylfaen" w:eastAsia="Times New Roman" w:hAnsi="Sylfaen" w:cs="Calibri"/>
                <w:color w:val="000000"/>
                <w:sz w:val="20"/>
                <w:szCs w:val="20"/>
              </w:rPr>
              <w:t xml:space="preserve">        </w:t>
            </w:r>
            <w:r w:rsidRPr="006D7A97">
              <w:rPr>
                <w:rFonts w:ascii="Sylfaen" w:eastAsia="Times New Roman" w:hAnsi="Sylfaen" w:cs="Sylfaen"/>
                <w:color w:val="000000"/>
                <w:sz w:val="20"/>
                <w:szCs w:val="20"/>
                <w:lang w:val="ka-GE"/>
              </w:rPr>
              <w:t>გენერალური</w:t>
            </w:r>
            <w:r w:rsidRPr="00642136">
              <w:rPr>
                <w:rFonts w:ascii="Sylfaen" w:eastAsia="Times New Roman" w:hAnsi="Sylfaen" w:cs="Calibri"/>
                <w:color w:val="000000"/>
                <w:sz w:val="20"/>
                <w:szCs w:val="20"/>
              </w:rPr>
              <w:t xml:space="preserve"> </w:t>
            </w:r>
            <w:r w:rsidRPr="006D7A97">
              <w:rPr>
                <w:rFonts w:ascii="Sylfaen" w:eastAsia="Times New Roman" w:hAnsi="Sylfaen" w:cs="Sylfaen"/>
                <w:color w:val="000000"/>
                <w:sz w:val="20"/>
                <w:szCs w:val="20"/>
              </w:rPr>
              <w:t>დირექტორი</w:t>
            </w:r>
          </w:p>
        </w:tc>
      </w:tr>
    </w:tbl>
    <w:p w14:paraId="3B3BF8D4" w14:textId="02553A3D" w:rsidR="00844BBA" w:rsidRDefault="00844BBA" w:rsidP="00844BBA">
      <w:pPr>
        <w:spacing w:after="0" w:line="276" w:lineRule="auto"/>
        <w:rPr>
          <w:rFonts w:ascii="Sylfaen" w:hAnsi="Sylfaen"/>
          <w:b/>
          <w:sz w:val="20"/>
          <w:szCs w:val="20"/>
        </w:rPr>
      </w:pPr>
    </w:p>
    <w:p w14:paraId="1AA7F866" w14:textId="4C815406" w:rsidR="00930458" w:rsidRDefault="00930458" w:rsidP="00844BBA">
      <w:pPr>
        <w:spacing w:after="0" w:line="276" w:lineRule="auto"/>
        <w:rPr>
          <w:rFonts w:ascii="Sylfaen" w:hAnsi="Sylfaen"/>
          <w:b/>
          <w:sz w:val="20"/>
          <w:szCs w:val="20"/>
        </w:rPr>
      </w:pPr>
    </w:p>
    <w:p w14:paraId="188159E7" w14:textId="5D01F2E7" w:rsidR="00930458" w:rsidRDefault="00930458" w:rsidP="00844BBA">
      <w:pPr>
        <w:spacing w:after="0" w:line="276" w:lineRule="auto"/>
        <w:rPr>
          <w:rFonts w:ascii="Sylfaen" w:hAnsi="Sylfaen"/>
          <w:b/>
          <w:sz w:val="20"/>
          <w:szCs w:val="20"/>
        </w:rPr>
      </w:pPr>
    </w:p>
    <w:p w14:paraId="2ED08187" w14:textId="2DE98A5D" w:rsidR="00930458" w:rsidRDefault="00930458" w:rsidP="00844BBA">
      <w:pPr>
        <w:spacing w:after="0" w:line="276" w:lineRule="auto"/>
        <w:rPr>
          <w:rFonts w:ascii="Sylfaen" w:hAnsi="Sylfaen"/>
          <w:b/>
          <w:sz w:val="20"/>
          <w:szCs w:val="20"/>
        </w:rPr>
      </w:pPr>
    </w:p>
    <w:p w14:paraId="736DE088" w14:textId="6BBCA61E" w:rsidR="00930458" w:rsidRDefault="00930458" w:rsidP="00844BBA">
      <w:pPr>
        <w:spacing w:after="0" w:line="276" w:lineRule="auto"/>
        <w:rPr>
          <w:rFonts w:ascii="Sylfaen" w:hAnsi="Sylfaen"/>
          <w:b/>
          <w:sz w:val="20"/>
          <w:szCs w:val="20"/>
        </w:rPr>
      </w:pPr>
    </w:p>
    <w:p w14:paraId="3F3DCFF3" w14:textId="19AE2A63" w:rsidR="00C7496F" w:rsidRDefault="00C7496F" w:rsidP="00844BBA">
      <w:pPr>
        <w:spacing w:after="0" w:line="276" w:lineRule="auto"/>
        <w:rPr>
          <w:rFonts w:ascii="Sylfaen" w:hAnsi="Sylfaen"/>
          <w:b/>
          <w:sz w:val="20"/>
          <w:szCs w:val="20"/>
        </w:rPr>
      </w:pPr>
    </w:p>
    <w:p w14:paraId="499CDAF3" w14:textId="32CE1943" w:rsidR="00C7496F" w:rsidRDefault="00C7496F" w:rsidP="00844BBA">
      <w:pPr>
        <w:spacing w:after="0" w:line="276" w:lineRule="auto"/>
        <w:rPr>
          <w:rFonts w:ascii="Sylfaen" w:hAnsi="Sylfaen"/>
          <w:b/>
          <w:sz w:val="20"/>
          <w:szCs w:val="20"/>
        </w:rPr>
      </w:pPr>
    </w:p>
    <w:p w14:paraId="27ABF775" w14:textId="77777777" w:rsidR="00C7496F" w:rsidRDefault="00C7496F" w:rsidP="00844BBA">
      <w:pPr>
        <w:spacing w:after="0" w:line="276" w:lineRule="auto"/>
        <w:rPr>
          <w:rFonts w:ascii="Sylfaen" w:hAnsi="Sylfaen"/>
          <w:b/>
          <w:sz w:val="20"/>
          <w:szCs w:val="20"/>
        </w:rPr>
      </w:pPr>
    </w:p>
    <w:p w14:paraId="626F5D7E" w14:textId="00DA1603" w:rsidR="00930458" w:rsidRDefault="00930458" w:rsidP="00844BBA">
      <w:pPr>
        <w:spacing w:after="0" w:line="276" w:lineRule="auto"/>
        <w:rPr>
          <w:rFonts w:ascii="Sylfaen" w:hAnsi="Sylfaen"/>
          <w:b/>
          <w:sz w:val="20"/>
          <w:szCs w:val="20"/>
        </w:rPr>
      </w:pPr>
    </w:p>
    <w:p w14:paraId="498B0F23" w14:textId="12FC6863" w:rsidR="00930458" w:rsidRDefault="00930458" w:rsidP="00930458">
      <w:pPr>
        <w:spacing w:after="0" w:line="276" w:lineRule="auto"/>
        <w:jc w:val="center"/>
        <w:rPr>
          <w:rFonts w:ascii="Sylfaen" w:hAnsi="Sylfaen"/>
          <w:b/>
          <w:sz w:val="20"/>
          <w:szCs w:val="20"/>
          <w:lang w:val="ka-GE"/>
        </w:rPr>
      </w:pPr>
      <w:r>
        <w:rPr>
          <w:rFonts w:ascii="Sylfaen" w:hAnsi="Sylfaen"/>
          <w:b/>
          <w:sz w:val="20"/>
          <w:szCs w:val="20"/>
          <w:lang w:val="ka-GE"/>
        </w:rPr>
        <w:t>დანართი N3</w:t>
      </w:r>
    </w:p>
    <w:p w14:paraId="783D619F" w14:textId="4D64E7CA" w:rsidR="00930458" w:rsidRPr="00930458" w:rsidRDefault="00930458" w:rsidP="00930458">
      <w:pPr>
        <w:spacing w:after="0" w:line="276" w:lineRule="auto"/>
        <w:jc w:val="center"/>
        <w:rPr>
          <w:rFonts w:ascii="Sylfaen" w:hAnsi="Sylfaen"/>
          <w:b/>
          <w:sz w:val="20"/>
          <w:szCs w:val="20"/>
          <w:lang w:val="ka-GE"/>
        </w:rPr>
      </w:pPr>
      <w:r w:rsidRPr="00930458">
        <w:rPr>
          <w:rFonts w:ascii="Sylfaen" w:hAnsi="Sylfaen"/>
          <w:b/>
          <w:sz w:val="20"/>
          <w:szCs w:val="20"/>
          <w:lang w:val="ka-GE"/>
        </w:rPr>
        <w:t>(ხელშეკრულების შესრულების გარანტიის უზრუნველყოფის ფორმა)</w:t>
      </w:r>
    </w:p>
    <w:p w14:paraId="5005361A" w14:textId="7256721F" w:rsidR="00930458" w:rsidRPr="00930458" w:rsidRDefault="00930458" w:rsidP="00930458">
      <w:pPr>
        <w:spacing w:after="0" w:line="276" w:lineRule="auto"/>
        <w:rPr>
          <w:sz w:val="20"/>
          <w:szCs w:val="20"/>
        </w:rPr>
      </w:pPr>
      <w:r w:rsidRPr="00930458">
        <w:rPr>
          <w:rFonts w:ascii="Sylfaen" w:hAnsi="Sylfaen" w:cs="Sylfaen"/>
          <w:sz w:val="20"/>
          <w:szCs w:val="20"/>
        </w:rPr>
        <w:t>ვის</w:t>
      </w:r>
      <w:r w:rsidRPr="00930458">
        <w:rPr>
          <w:sz w:val="20"/>
          <w:szCs w:val="20"/>
        </w:rPr>
        <w:t>: _______________________________________________________________________ (</w:t>
      </w:r>
      <w:r w:rsidRPr="00930458">
        <w:rPr>
          <w:rFonts w:ascii="Sylfaen" w:hAnsi="Sylfaen" w:cs="Sylfaen"/>
          <w:sz w:val="20"/>
          <w:szCs w:val="20"/>
        </w:rPr>
        <w:t>“</w:t>
      </w:r>
      <w:r w:rsidRPr="00930458">
        <w:rPr>
          <w:rFonts w:ascii="Sylfaen" w:hAnsi="Sylfaen" w:cs="Sylfaen"/>
          <w:sz w:val="20"/>
          <w:szCs w:val="20"/>
          <w:lang w:val="ka-GE"/>
        </w:rPr>
        <w:t>მყიდველის“</w:t>
      </w:r>
      <w:r w:rsidRPr="00930458">
        <w:rPr>
          <w:sz w:val="20"/>
          <w:szCs w:val="20"/>
        </w:rPr>
        <w:t xml:space="preserve"> </w:t>
      </w:r>
      <w:r w:rsidRPr="00930458">
        <w:rPr>
          <w:rFonts w:ascii="Sylfaen" w:hAnsi="Sylfaen" w:cs="Sylfaen"/>
          <w:sz w:val="20"/>
          <w:szCs w:val="20"/>
        </w:rPr>
        <w:t>დასახელება</w:t>
      </w:r>
      <w:r w:rsidRPr="00930458">
        <w:rPr>
          <w:sz w:val="20"/>
          <w:szCs w:val="20"/>
        </w:rPr>
        <w:t xml:space="preserve">) </w:t>
      </w:r>
    </w:p>
    <w:p w14:paraId="42833CDF" w14:textId="77777777" w:rsidR="00930458" w:rsidRPr="00930458" w:rsidRDefault="00930458" w:rsidP="00930458">
      <w:pPr>
        <w:spacing w:after="0" w:line="276" w:lineRule="auto"/>
        <w:rPr>
          <w:sz w:val="20"/>
          <w:szCs w:val="20"/>
        </w:rPr>
      </w:pPr>
    </w:p>
    <w:p w14:paraId="751685D1" w14:textId="6956DEE3" w:rsidR="00930458" w:rsidRPr="00930458" w:rsidRDefault="00930458" w:rsidP="00930458">
      <w:pPr>
        <w:spacing w:after="0" w:line="276" w:lineRule="auto"/>
        <w:rPr>
          <w:sz w:val="20"/>
          <w:szCs w:val="20"/>
        </w:rPr>
      </w:pPr>
      <w:r w:rsidRPr="00930458">
        <w:rPr>
          <w:rFonts w:ascii="Sylfaen" w:hAnsi="Sylfaen" w:cs="Sylfaen"/>
          <w:sz w:val="20"/>
          <w:szCs w:val="20"/>
        </w:rPr>
        <w:t>მხედველობაში</w:t>
      </w:r>
      <w:r w:rsidRPr="00930458">
        <w:rPr>
          <w:sz w:val="20"/>
          <w:szCs w:val="20"/>
        </w:rPr>
        <w:t xml:space="preserve"> </w:t>
      </w:r>
      <w:r w:rsidRPr="00930458">
        <w:rPr>
          <w:rFonts w:ascii="Sylfaen" w:hAnsi="Sylfaen" w:cs="Sylfaen"/>
          <w:sz w:val="20"/>
          <w:szCs w:val="20"/>
        </w:rPr>
        <w:t>ვიღებთ</w:t>
      </w:r>
      <w:r w:rsidRPr="00930458">
        <w:rPr>
          <w:sz w:val="20"/>
          <w:szCs w:val="20"/>
        </w:rPr>
        <w:t xml:space="preserve"> </w:t>
      </w:r>
      <w:r w:rsidRPr="00930458">
        <w:rPr>
          <w:rFonts w:ascii="Sylfaen" w:hAnsi="Sylfaen" w:cs="Sylfaen"/>
          <w:sz w:val="20"/>
          <w:szCs w:val="20"/>
        </w:rPr>
        <w:t>რა</w:t>
      </w:r>
      <w:r w:rsidRPr="00930458">
        <w:rPr>
          <w:sz w:val="20"/>
          <w:szCs w:val="20"/>
        </w:rPr>
        <w:t xml:space="preserve">, </w:t>
      </w:r>
      <w:r w:rsidRPr="00930458">
        <w:rPr>
          <w:rFonts w:ascii="Sylfaen" w:hAnsi="Sylfaen" w:cs="Sylfaen"/>
          <w:sz w:val="20"/>
          <w:szCs w:val="20"/>
        </w:rPr>
        <w:t>რომ</w:t>
      </w:r>
      <w:r w:rsidRPr="00930458">
        <w:rPr>
          <w:sz w:val="20"/>
          <w:szCs w:val="20"/>
        </w:rPr>
        <w:t xml:space="preserve"> ____________________________________________ (</w:t>
      </w:r>
      <w:r w:rsidRPr="00930458">
        <w:rPr>
          <w:rFonts w:ascii="Sylfaen" w:hAnsi="Sylfaen" w:cs="Sylfaen"/>
          <w:sz w:val="20"/>
          <w:szCs w:val="20"/>
          <w:lang w:val="ka-GE"/>
        </w:rPr>
        <w:t>გამყიდველის დასახელება</w:t>
      </w:r>
      <w:r w:rsidRPr="00930458">
        <w:rPr>
          <w:sz w:val="20"/>
          <w:szCs w:val="20"/>
        </w:rPr>
        <w:t xml:space="preserve">) </w:t>
      </w:r>
      <w:r w:rsidR="00F66A78">
        <w:rPr>
          <w:rFonts w:ascii="Sylfaen" w:hAnsi="Sylfaen"/>
          <w:sz w:val="20"/>
          <w:szCs w:val="20"/>
          <w:lang w:val="ka-GE"/>
        </w:rPr>
        <w:t>(</w:t>
      </w:r>
      <w:r w:rsidRPr="00930458">
        <w:rPr>
          <w:rFonts w:ascii="Sylfaen" w:hAnsi="Sylfaen" w:cs="Sylfaen"/>
          <w:sz w:val="20"/>
          <w:szCs w:val="20"/>
        </w:rPr>
        <w:t>შემდგომში</w:t>
      </w:r>
      <w:r w:rsidRPr="00930458">
        <w:rPr>
          <w:sz w:val="20"/>
          <w:szCs w:val="20"/>
        </w:rPr>
        <w:t xml:space="preserve"> “</w:t>
      </w:r>
      <w:r w:rsidRPr="00930458">
        <w:rPr>
          <w:rFonts w:ascii="Sylfaen" w:hAnsi="Sylfaen" w:cs="Sylfaen"/>
          <w:sz w:val="20"/>
          <w:szCs w:val="20"/>
        </w:rPr>
        <w:t>გამყიდველ</w:t>
      </w:r>
      <w:r w:rsidR="00F66A78">
        <w:rPr>
          <w:rFonts w:ascii="Sylfaen" w:hAnsi="Sylfaen" w:cs="Sylfaen"/>
          <w:sz w:val="20"/>
          <w:szCs w:val="20"/>
          <w:lang w:val="ka-GE"/>
        </w:rPr>
        <w:t>ი</w:t>
      </w:r>
      <w:r w:rsidRPr="00930458">
        <w:rPr>
          <w:sz w:val="20"/>
          <w:szCs w:val="20"/>
        </w:rPr>
        <w:t>”</w:t>
      </w:r>
      <w:r w:rsidR="00F66A78">
        <w:rPr>
          <w:rFonts w:ascii="Sylfaen" w:hAnsi="Sylfaen"/>
          <w:sz w:val="20"/>
          <w:szCs w:val="20"/>
          <w:lang w:val="ka-GE"/>
        </w:rPr>
        <w:t>)(</w:t>
      </w:r>
      <w:r w:rsidRPr="00930458">
        <w:rPr>
          <w:sz w:val="20"/>
          <w:szCs w:val="20"/>
        </w:rPr>
        <w:t xml:space="preserve"> </w:t>
      </w:r>
    </w:p>
    <w:p w14:paraId="400A4DBE" w14:textId="77777777" w:rsidR="00930458" w:rsidRPr="00930458" w:rsidRDefault="00930458" w:rsidP="00930458">
      <w:pPr>
        <w:spacing w:after="0" w:line="276" w:lineRule="auto"/>
        <w:rPr>
          <w:sz w:val="20"/>
          <w:szCs w:val="20"/>
        </w:rPr>
      </w:pPr>
    </w:p>
    <w:p w14:paraId="284AE55E" w14:textId="77777777" w:rsidR="00930458" w:rsidRPr="00930458" w:rsidRDefault="00930458" w:rsidP="00930458">
      <w:pPr>
        <w:spacing w:after="0" w:line="276" w:lineRule="auto"/>
        <w:rPr>
          <w:sz w:val="20"/>
          <w:szCs w:val="20"/>
        </w:rPr>
      </w:pPr>
    </w:p>
    <w:p w14:paraId="64A31233" w14:textId="77777777" w:rsidR="00930458" w:rsidRPr="00930458" w:rsidRDefault="00930458" w:rsidP="00930458">
      <w:pPr>
        <w:spacing w:after="0" w:line="276" w:lineRule="auto"/>
        <w:rPr>
          <w:sz w:val="20"/>
          <w:szCs w:val="20"/>
        </w:rPr>
      </w:pPr>
    </w:p>
    <w:p w14:paraId="75051073" w14:textId="08D15BA4" w:rsidR="00930458" w:rsidRPr="00930458" w:rsidRDefault="004E0B28" w:rsidP="00930458">
      <w:pPr>
        <w:spacing w:after="0" w:line="276" w:lineRule="auto"/>
        <w:rPr>
          <w:sz w:val="20"/>
          <w:szCs w:val="20"/>
        </w:rPr>
      </w:pPr>
      <w:r w:rsidRPr="00930458">
        <w:rPr>
          <w:sz w:val="20"/>
          <w:szCs w:val="20"/>
        </w:rPr>
        <w:t xml:space="preserve"> </w:t>
      </w:r>
      <w:r w:rsidR="00930458" w:rsidRPr="00930458">
        <w:rPr>
          <w:rFonts w:ascii="Sylfaen" w:hAnsi="Sylfaen" w:cs="Sylfaen"/>
          <w:sz w:val="20"/>
          <w:szCs w:val="20"/>
        </w:rPr>
        <w:t>შესაბამისად</w:t>
      </w:r>
      <w:r w:rsidR="00930458" w:rsidRPr="00930458">
        <w:rPr>
          <w:sz w:val="20"/>
          <w:szCs w:val="20"/>
        </w:rPr>
        <w:t xml:space="preserve"> </w:t>
      </w:r>
      <w:r w:rsidR="00930458" w:rsidRPr="00930458">
        <w:rPr>
          <w:rFonts w:ascii="Sylfaen" w:hAnsi="Sylfaen" w:cs="Sylfaen"/>
          <w:sz w:val="20"/>
          <w:szCs w:val="20"/>
        </w:rPr>
        <w:t>იკისრა</w:t>
      </w:r>
      <w:r w:rsidR="00930458" w:rsidRPr="00930458">
        <w:rPr>
          <w:sz w:val="20"/>
          <w:szCs w:val="20"/>
        </w:rPr>
        <w:t xml:space="preserve"> </w:t>
      </w:r>
      <w:r w:rsidR="00930458" w:rsidRPr="00930458">
        <w:rPr>
          <w:rFonts w:ascii="Sylfaen" w:hAnsi="Sylfaen" w:cs="Sylfaen"/>
          <w:sz w:val="20"/>
          <w:szCs w:val="20"/>
        </w:rPr>
        <w:t>ვალდებულება</w:t>
      </w:r>
      <w:r w:rsidR="00930458" w:rsidRPr="00930458">
        <w:rPr>
          <w:sz w:val="20"/>
          <w:szCs w:val="20"/>
        </w:rPr>
        <w:t xml:space="preserve"> </w:t>
      </w:r>
      <w:r w:rsidR="00930458" w:rsidRPr="00930458">
        <w:rPr>
          <w:rFonts w:ascii="Sylfaen" w:hAnsi="Sylfaen" w:cs="Sylfaen"/>
          <w:sz w:val="20"/>
          <w:szCs w:val="20"/>
        </w:rPr>
        <w:t>წარმოადგინოს</w:t>
      </w:r>
      <w:r w:rsidR="00930458" w:rsidRPr="00930458">
        <w:rPr>
          <w:sz w:val="20"/>
          <w:szCs w:val="20"/>
        </w:rPr>
        <w:t xml:space="preserve"> </w:t>
      </w:r>
      <w:r>
        <w:rPr>
          <w:rFonts w:ascii="Sylfaen" w:hAnsi="Sylfaen"/>
          <w:sz w:val="20"/>
          <w:szCs w:val="20"/>
          <w:lang w:val="ka-GE"/>
        </w:rPr>
        <w:t xml:space="preserve">ხელშეკრულების შესრულების </w:t>
      </w:r>
      <w:r w:rsidR="00930458" w:rsidRPr="00930458">
        <w:rPr>
          <w:rFonts w:ascii="Sylfaen" w:hAnsi="Sylfaen" w:cs="Sylfaen"/>
          <w:sz w:val="20"/>
          <w:szCs w:val="20"/>
        </w:rPr>
        <w:t>გარანტია</w:t>
      </w:r>
      <w:r w:rsidR="00930458" w:rsidRPr="00930458">
        <w:rPr>
          <w:sz w:val="20"/>
          <w:szCs w:val="20"/>
        </w:rPr>
        <w:t xml:space="preserve"> </w:t>
      </w:r>
      <w:r w:rsidR="00930458" w:rsidRPr="00930458">
        <w:rPr>
          <w:rFonts w:ascii="Sylfaen" w:hAnsi="Sylfaen" w:cs="Sylfaen"/>
          <w:sz w:val="20"/>
          <w:szCs w:val="20"/>
        </w:rPr>
        <w:t>მას</w:t>
      </w:r>
      <w:r>
        <w:rPr>
          <w:rFonts w:ascii="Sylfaen" w:hAnsi="Sylfaen" w:cs="Sylfaen"/>
          <w:sz w:val="20"/>
          <w:szCs w:val="20"/>
          <w:lang w:val="ka-GE"/>
        </w:rPr>
        <w:t xml:space="preserve"> მიერ ხელშეკრულებით ნაკისრი ნებისმიერი და ყველა </w:t>
      </w:r>
      <w:r w:rsidR="00930458" w:rsidRPr="00930458">
        <w:rPr>
          <w:rFonts w:ascii="Sylfaen" w:hAnsi="Sylfaen" w:cs="Sylfaen"/>
          <w:sz w:val="20"/>
          <w:szCs w:val="20"/>
        </w:rPr>
        <w:t>ვალდებულებების</w:t>
      </w:r>
      <w:r w:rsidR="00930458" w:rsidRPr="00930458">
        <w:rPr>
          <w:sz w:val="20"/>
          <w:szCs w:val="20"/>
        </w:rPr>
        <w:t xml:space="preserve"> </w:t>
      </w:r>
      <w:r w:rsidR="00930458" w:rsidRPr="00930458">
        <w:rPr>
          <w:rFonts w:ascii="Sylfaen" w:hAnsi="Sylfaen" w:cs="Sylfaen"/>
          <w:sz w:val="20"/>
          <w:szCs w:val="20"/>
        </w:rPr>
        <w:t>შესრულების</w:t>
      </w:r>
      <w:r w:rsidR="00704CD3">
        <w:rPr>
          <w:rFonts w:ascii="Sylfaen" w:hAnsi="Sylfaen" w:cs="Sylfaen"/>
          <w:sz w:val="20"/>
          <w:szCs w:val="20"/>
          <w:lang w:val="ka-GE"/>
        </w:rPr>
        <w:t xml:space="preserve"> უზრუნველყოფის მიზნით</w:t>
      </w:r>
      <w:r w:rsidR="00930458" w:rsidRPr="00930458">
        <w:rPr>
          <w:sz w:val="20"/>
          <w:szCs w:val="20"/>
        </w:rPr>
        <w:t xml:space="preserve"> </w:t>
      </w:r>
      <w:r w:rsidR="00930458" w:rsidRPr="00930458">
        <w:rPr>
          <w:rFonts w:ascii="Sylfaen" w:hAnsi="Sylfaen" w:cs="Sylfaen"/>
          <w:sz w:val="20"/>
          <w:szCs w:val="20"/>
        </w:rPr>
        <w:t>ხელშეკრულებაში</w:t>
      </w:r>
      <w:r w:rsidR="00930458" w:rsidRPr="00930458">
        <w:rPr>
          <w:sz w:val="20"/>
          <w:szCs w:val="20"/>
        </w:rPr>
        <w:t xml:space="preserve"> </w:t>
      </w:r>
      <w:r w:rsidR="00930458" w:rsidRPr="00930458">
        <w:rPr>
          <w:rFonts w:ascii="Sylfaen" w:hAnsi="Sylfaen" w:cs="Sylfaen"/>
          <w:sz w:val="20"/>
          <w:szCs w:val="20"/>
        </w:rPr>
        <w:t>მითითებულ</w:t>
      </w:r>
      <w:r w:rsidR="00930458" w:rsidRPr="00930458">
        <w:rPr>
          <w:sz w:val="20"/>
          <w:szCs w:val="20"/>
        </w:rPr>
        <w:t xml:space="preserve"> </w:t>
      </w:r>
      <w:r w:rsidR="00930458" w:rsidRPr="00930458">
        <w:rPr>
          <w:rFonts w:ascii="Sylfaen" w:hAnsi="Sylfaen" w:cs="Sylfaen"/>
          <w:sz w:val="20"/>
          <w:szCs w:val="20"/>
        </w:rPr>
        <w:t>თანხაზე</w:t>
      </w:r>
      <w:r w:rsidR="00930458" w:rsidRPr="00930458">
        <w:rPr>
          <w:sz w:val="20"/>
          <w:szCs w:val="20"/>
        </w:rPr>
        <w:t xml:space="preserve">, </w:t>
      </w:r>
      <w:r w:rsidR="00704CD3">
        <w:rPr>
          <w:rFonts w:ascii="Sylfaen" w:hAnsi="Sylfaen"/>
          <w:sz w:val="20"/>
          <w:szCs w:val="20"/>
          <w:lang w:val="ka-GE"/>
        </w:rPr>
        <w:t xml:space="preserve">ხოლო </w:t>
      </w:r>
      <w:r w:rsidR="00930458" w:rsidRPr="00930458">
        <w:rPr>
          <w:rFonts w:ascii="Sylfaen" w:hAnsi="Sylfaen" w:cs="Sylfaen"/>
          <w:sz w:val="20"/>
          <w:szCs w:val="20"/>
        </w:rPr>
        <w:t>ჩვენ</w:t>
      </w:r>
      <w:r w:rsidR="00930458" w:rsidRPr="00930458">
        <w:rPr>
          <w:sz w:val="20"/>
          <w:szCs w:val="20"/>
        </w:rPr>
        <w:t xml:space="preserve">, </w:t>
      </w:r>
      <w:r w:rsidR="00930458" w:rsidRPr="00930458">
        <w:rPr>
          <w:rFonts w:ascii="Sylfaen" w:hAnsi="Sylfaen" w:cs="Sylfaen"/>
          <w:sz w:val="20"/>
          <w:szCs w:val="20"/>
        </w:rPr>
        <w:t>გარანტი</w:t>
      </w:r>
      <w:r w:rsidR="00930458" w:rsidRPr="00930458">
        <w:rPr>
          <w:sz w:val="20"/>
          <w:szCs w:val="20"/>
        </w:rPr>
        <w:t xml:space="preserve">, </w:t>
      </w:r>
      <w:r w:rsidR="00930458" w:rsidRPr="00930458">
        <w:rPr>
          <w:rFonts w:ascii="Sylfaen" w:hAnsi="Sylfaen" w:cs="Sylfaen"/>
          <w:sz w:val="20"/>
          <w:szCs w:val="20"/>
        </w:rPr>
        <w:t>თანახმა</w:t>
      </w:r>
      <w:r w:rsidR="00930458" w:rsidRPr="00930458">
        <w:rPr>
          <w:sz w:val="20"/>
          <w:szCs w:val="20"/>
        </w:rPr>
        <w:t xml:space="preserve"> </w:t>
      </w:r>
      <w:r w:rsidR="00930458" w:rsidRPr="00930458">
        <w:rPr>
          <w:rFonts w:ascii="Sylfaen" w:hAnsi="Sylfaen" w:cs="Sylfaen"/>
          <w:sz w:val="20"/>
          <w:szCs w:val="20"/>
        </w:rPr>
        <w:t>ვართ</w:t>
      </w:r>
      <w:r w:rsidR="00930458" w:rsidRPr="00930458">
        <w:rPr>
          <w:sz w:val="20"/>
          <w:szCs w:val="20"/>
        </w:rPr>
        <w:t xml:space="preserve"> </w:t>
      </w:r>
      <w:r w:rsidR="00930458" w:rsidRPr="00930458">
        <w:rPr>
          <w:rFonts w:ascii="Sylfaen" w:hAnsi="Sylfaen" w:cs="Sylfaen"/>
          <w:sz w:val="20"/>
          <w:szCs w:val="20"/>
        </w:rPr>
        <w:t>გავცეთ</w:t>
      </w:r>
      <w:r w:rsidR="00930458" w:rsidRPr="00930458">
        <w:rPr>
          <w:sz w:val="20"/>
          <w:szCs w:val="20"/>
        </w:rPr>
        <w:t xml:space="preserve"> </w:t>
      </w:r>
      <w:r w:rsidR="00930458" w:rsidRPr="00930458">
        <w:rPr>
          <w:rFonts w:ascii="Sylfaen" w:hAnsi="Sylfaen" w:cs="Sylfaen"/>
          <w:sz w:val="20"/>
          <w:szCs w:val="20"/>
        </w:rPr>
        <w:t>პრინციპალის</w:t>
      </w:r>
      <w:r w:rsidR="00930458" w:rsidRPr="00930458">
        <w:rPr>
          <w:sz w:val="20"/>
          <w:szCs w:val="20"/>
        </w:rPr>
        <w:t xml:space="preserve"> (</w:t>
      </w:r>
      <w:r w:rsidR="00930458" w:rsidRPr="00930458">
        <w:rPr>
          <w:rFonts w:ascii="Sylfaen" w:hAnsi="Sylfaen" w:cs="Sylfaen"/>
          <w:sz w:val="20"/>
          <w:szCs w:val="20"/>
        </w:rPr>
        <w:t>გამყიდველი</w:t>
      </w:r>
      <w:r w:rsidR="00930458" w:rsidRPr="00930458">
        <w:rPr>
          <w:sz w:val="20"/>
          <w:szCs w:val="20"/>
        </w:rPr>
        <w:t xml:space="preserve">) </w:t>
      </w:r>
      <w:r w:rsidR="00930458" w:rsidRPr="00930458">
        <w:rPr>
          <w:rFonts w:ascii="Sylfaen" w:hAnsi="Sylfaen" w:cs="Sylfaen"/>
          <w:sz w:val="20"/>
          <w:szCs w:val="20"/>
        </w:rPr>
        <w:t>სახელზე</w:t>
      </w:r>
      <w:r w:rsidR="00930458" w:rsidRPr="00930458">
        <w:rPr>
          <w:sz w:val="20"/>
          <w:szCs w:val="20"/>
        </w:rPr>
        <w:t xml:space="preserve"> </w:t>
      </w:r>
      <w:r w:rsidR="00930458" w:rsidRPr="00930458">
        <w:rPr>
          <w:rFonts w:ascii="Sylfaen" w:hAnsi="Sylfaen" w:cs="Sylfaen"/>
          <w:sz w:val="20"/>
          <w:szCs w:val="20"/>
        </w:rPr>
        <w:t>ზემოთ</w:t>
      </w:r>
      <w:r w:rsidR="00930458" w:rsidRPr="00930458">
        <w:rPr>
          <w:sz w:val="20"/>
          <w:szCs w:val="20"/>
        </w:rPr>
        <w:t xml:space="preserve"> </w:t>
      </w:r>
      <w:r w:rsidR="00930458" w:rsidRPr="00930458">
        <w:rPr>
          <w:rFonts w:ascii="Sylfaen" w:hAnsi="Sylfaen" w:cs="Sylfaen"/>
          <w:sz w:val="20"/>
          <w:szCs w:val="20"/>
        </w:rPr>
        <w:t>აღნიშნული</w:t>
      </w:r>
      <w:r w:rsidR="00930458" w:rsidRPr="00930458">
        <w:rPr>
          <w:sz w:val="20"/>
          <w:szCs w:val="20"/>
        </w:rPr>
        <w:t xml:space="preserve"> </w:t>
      </w:r>
      <w:r w:rsidR="00930458" w:rsidRPr="00930458">
        <w:rPr>
          <w:rFonts w:ascii="Sylfaen" w:hAnsi="Sylfaen" w:cs="Sylfaen"/>
          <w:sz w:val="20"/>
          <w:szCs w:val="20"/>
        </w:rPr>
        <w:t>სანაკო</w:t>
      </w:r>
      <w:r w:rsidR="00930458" w:rsidRPr="00930458">
        <w:rPr>
          <w:sz w:val="20"/>
          <w:szCs w:val="20"/>
        </w:rPr>
        <w:t xml:space="preserve"> </w:t>
      </w:r>
      <w:r w:rsidR="00930458" w:rsidRPr="00930458">
        <w:rPr>
          <w:rFonts w:ascii="Sylfaen" w:hAnsi="Sylfaen" w:cs="Sylfaen"/>
          <w:sz w:val="20"/>
          <w:szCs w:val="20"/>
        </w:rPr>
        <w:t>გარანტია</w:t>
      </w:r>
      <w:r w:rsidR="00930458" w:rsidRPr="00930458">
        <w:rPr>
          <w:sz w:val="20"/>
          <w:szCs w:val="20"/>
        </w:rPr>
        <w:t xml:space="preserve">. </w:t>
      </w:r>
    </w:p>
    <w:p w14:paraId="62F9113B" w14:textId="77777777" w:rsidR="00930458" w:rsidRPr="00930458" w:rsidRDefault="00930458" w:rsidP="00930458">
      <w:pPr>
        <w:spacing w:after="0" w:line="276" w:lineRule="auto"/>
        <w:rPr>
          <w:sz w:val="20"/>
          <w:szCs w:val="20"/>
        </w:rPr>
      </w:pPr>
    </w:p>
    <w:p w14:paraId="6BD6A919" w14:textId="019F1CE8" w:rsidR="00930458" w:rsidRPr="00930458" w:rsidRDefault="00930458" w:rsidP="00930458">
      <w:pPr>
        <w:spacing w:after="0" w:line="276" w:lineRule="auto"/>
        <w:rPr>
          <w:sz w:val="20"/>
          <w:szCs w:val="20"/>
        </w:rPr>
      </w:pPr>
      <w:r w:rsidRPr="00930458">
        <w:rPr>
          <w:rFonts w:ascii="Sylfaen" w:hAnsi="Sylfaen" w:cs="Sylfaen"/>
          <w:sz w:val="20"/>
          <w:szCs w:val="20"/>
        </w:rPr>
        <w:t>ამასთან</w:t>
      </w:r>
      <w:r w:rsidRPr="00930458">
        <w:rPr>
          <w:sz w:val="20"/>
          <w:szCs w:val="20"/>
        </w:rPr>
        <w:t xml:space="preserve"> </w:t>
      </w:r>
      <w:r w:rsidRPr="00930458">
        <w:rPr>
          <w:rFonts w:ascii="Sylfaen" w:hAnsi="Sylfaen" w:cs="Sylfaen"/>
          <w:sz w:val="20"/>
          <w:szCs w:val="20"/>
        </w:rPr>
        <w:t>დაკავშირებით</w:t>
      </w:r>
      <w:r w:rsidRPr="00930458">
        <w:rPr>
          <w:sz w:val="20"/>
          <w:szCs w:val="20"/>
        </w:rPr>
        <w:t xml:space="preserve">, </w:t>
      </w:r>
      <w:r w:rsidRPr="00930458">
        <w:rPr>
          <w:rFonts w:ascii="Sylfaen" w:hAnsi="Sylfaen" w:cs="Sylfaen"/>
          <w:sz w:val="20"/>
          <w:szCs w:val="20"/>
        </w:rPr>
        <w:t>ვადასტურებთ</w:t>
      </w:r>
      <w:r w:rsidRPr="00930458">
        <w:rPr>
          <w:sz w:val="20"/>
          <w:szCs w:val="20"/>
        </w:rPr>
        <w:t xml:space="preserve">, </w:t>
      </w:r>
      <w:r w:rsidRPr="00930458">
        <w:rPr>
          <w:rFonts w:ascii="Sylfaen" w:hAnsi="Sylfaen" w:cs="Sylfaen"/>
          <w:sz w:val="20"/>
          <w:szCs w:val="20"/>
        </w:rPr>
        <w:t>რომ</w:t>
      </w:r>
      <w:r w:rsidRPr="00930458">
        <w:rPr>
          <w:sz w:val="20"/>
          <w:szCs w:val="20"/>
        </w:rPr>
        <w:t xml:space="preserve"> </w:t>
      </w:r>
      <w:r w:rsidRPr="00930458">
        <w:rPr>
          <w:rFonts w:ascii="Sylfaen" w:hAnsi="Sylfaen" w:cs="Sylfaen"/>
          <w:sz w:val="20"/>
          <w:szCs w:val="20"/>
        </w:rPr>
        <w:t>ვართ</w:t>
      </w:r>
      <w:r w:rsidRPr="00930458">
        <w:rPr>
          <w:sz w:val="20"/>
          <w:szCs w:val="20"/>
        </w:rPr>
        <w:t xml:space="preserve"> </w:t>
      </w:r>
      <w:r w:rsidRPr="00930458">
        <w:rPr>
          <w:rFonts w:ascii="Sylfaen" w:hAnsi="Sylfaen" w:cs="Sylfaen"/>
          <w:sz w:val="20"/>
          <w:szCs w:val="20"/>
        </w:rPr>
        <w:t>გარანტები</w:t>
      </w:r>
      <w:r w:rsidRPr="00930458">
        <w:rPr>
          <w:sz w:val="20"/>
          <w:szCs w:val="20"/>
        </w:rPr>
        <w:t xml:space="preserve"> </w:t>
      </w:r>
      <w:r w:rsidRPr="00930458">
        <w:rPr>
          <w:rFonts w:ascii="Sylfaen" w:hAnsi="Sylfaen" w:cs="Sylfaen"/>
          <w:sz w:val="20"/>
          <w:szCs w:val="20"/>
        </w:rPr>
        <w:t>და</w:t>
      </w:r>
      <w:r w:rsidRPr="00930458">
        <w:rPr>
          <w:sz w:val="20"/>
          <w:szCs w:val="20"/>
        </w:rPr>
        <w:t xml:space="preserve"> </w:t>
      </w:r>
      <w:r w:rsidRPr="00930458">
        <w:rPr>
          <w:rFonts w:ascii="Sylfaen" w:hAnsi="Sylfaen" w:cs="Sylfaen"/>
          <w:sz w:val="20"/>
          <w:szCs w:val="20"/>
        </w:rPr>
        <w:t>პასუხისმგებლები</w:t>
      </w:r>
      <w:r w:rsidRPr="00930458">
        <w:rPr>
          <w:sz w:val="20"/>
          <w:szCs w:val="20"/>
        </w:rPr>
        <w:t xml:space="preserve"> </w:t>
      </w:r>
      <w:r w:rsidRPr="00930458">
        <w:rPr>
          <w:rFonts w:ascii="Sylfaen" w:hAnsi="Sylfaen" w:cs="Sylfaen"/>
          <w:sz w:val="20"/>
          <w:szCs w:val="20"/>
        </w:rPr>
        <w:t>თქვენს</w:t>
      </w:r>
      <w:r w:rsidRPr="00930458">
        <w:rPr>
          <w:sz w:val="20"/>
          <w:szCs w:val="20"/>
        </w:rPr>
        <w:t xml:space="preserve"> </w:t>
      </w:r>
      <w:r w:rsidRPr="00930458">
        <w:rPr>
          <w:rFonts w:ascii="Sylfaen" w:hAnsi="Sylfaen" w:cs="Sylfaen"/>
          <w:sz w:val="20"/>
          <w:szCs w:val="20"/>
        </w:rPr>
        <w:t>წინაშე</w:t>
      </w:r>
      <w:r w:rsidRPr="00930458">
        <w:rPr>
          <w:sz w:val="20"/>
          <w:szCs w:val="20"/>
        </w:rPr>
        <w:t xml:space="preserve"> </w:t>
      </w:r>
      <w:r w:rsidRPr="00930458">
        <w:rPr>
          <w:rFonts w:ascii="Sylfaen" w:hAnsi="Sylfaen" w:cs="Sylfaen"/>
          <w:sz w:val="20"/>
          <w:szCs w:val="20"/>
        </w:rPr>
        <w:t>პრინციპალის</w:t>
      </w:r>
      <w:r w:rsidRPr="00930458">
        <w:rPr>
          <w:sz w:val="20"/>
          <w:szCs w:val="20"/>
        </w:rPr>
        <w:t xml:space="preserve"> (</w:t>
      </w:r>
      <w:r w:rsidRPr="00930458">
        <w:rPr>
          <w:rFonts w:ascii="Sylfaen" w:hAnsi="Sylfaen" w:cs="Sylfaen"/>
          <w:sz w:val="20"/>
          <w:szCs w:val="20"/>
        </w:rPr>
        <w:t>გამყიდველის</w:t>
      </w:r>
      <w:r w:rsidRPr="00930458">
        <w:rPr>
          <w:sz w:val="20"/>
          <w:szCs w:val="20"/>
        </w:rPr>
        <w:t xml:space="preserve">) </w:t>
      </w:r>
      <w:r w:rsidRPr="00930458">
        <w:rPr>
          <w:rFonts w:ascii="Sylfaen" w:hAnsi="Sylfaen" w:cs="Sylfaen"/>
          <w:sz w:val="20"/>
          <w:szCs w:val="20"/>
        </w:rPr>
        <w:t>სახელით</w:t>
      </w:r>
      <w:r w:rsidRPr="00930458">
        <w:rPr>
          <w:sz w:val="20"/>
          <w:szCs w:val="20"/>
        </w:rPr>
        <w:t xml:space="preserve"> </w:t>
      </w:r>
      <w:r w:rsidRPr="00930458">
        <w:rPr>
          <w:rFonts w:ascii="Sylfaen" w:hAnsi="Sylfaen" w:cs="Sylfaen"/>
          <w:sz w:val="20"/>
          <w:szCs w:val="20"/>
        </w:rPr>
        <w:t>საერთო</w:t>
      </w:r>
      <w:r w:rsidRPr="00930458">
        <w:rPr>
          <w:sz w:val="20"/>
          <w:szCs w:val="20"/>
        </w:rPr>
        <w:t xml:space="preserve"> </w:t>
      </w:r>
      <w:r w:rsidRPr="00930458">
        <w:rPr>
          <w:rFonts w:ascii="Sylfaen" w:hAnsi="Sylfaen" w:cs="Sylfaen"/>
          <w:sz w:val="20"/>
          <w:szCs w:val="20"/>
        </w:rPr>
        <w:t>თანხაზე</w:t>
      </w:r>
      <w:r w:rsidRPr="00930458">
        <w:rPr>
          <w:sz w:val="20"/>
          <w:szCs w:val="20"/>
        </w:rPr>
        <w:t xml:space="preserve"> ________________________________________________ </w:t>
      </w:r>
      <w:r w:rsidRPr="00930458">
        <w:rPr>
          <w:rFonts w:ascii="Sylfaen" w:hAnsi="Sylfaen" w:cs="Sylfaen"/>
          <w:sz w:val="20"/>
          <w:szCs w:val="20"/>
        </w:rPr>
        <w:t>ლარი</w:t>
      </w:r>
      <w:r w:rsidRPr="00930458">
        <w:rPr>
          <w:sz w:val="20"/>
          <w:szCs w:val="20"/>
        </w:rPr>
        <w:t xml:space="preserve"> </w:t>
      </w:r>
      <w:r w:rsidRPr="00930458">
        <w:rPr>
          <w:rFonts w:ascii="Sylfaen" w:hAnsi="Sylfaen" w:cs="Sylfaen"/>
          <w:sz w:val="20"/>
          <w:szCs w:val="20"/>
        </w:rPr>
        <w:t>და</w:t>
      </w:r>
      <w:r w:rsidRPr="00930458">
        <w:rPr>
          <w:sz w:val="20"/>
          <w:szCs w:val="20"/>
        </w:rPr>
        <w:t xml:space="preserve"> </w:t>
      </w:r>
      <w:r w:rsidRPr="00930458">
        <w:rPr>
          <w:rFonts w:ascii="Sylfaen" w:hAnsi="Sylfaen" w:cs="Sylfaen"/>
          <w:sz w:val="20"/>
          <w:szCs w:val="20"/>
        </w:rPr>
        <w:t>ვკისრულობთ</w:t>
      </w:r>
      <w:r w:rsidR="003E33AE">
        <w:rPr>
          <w:rFonts w:ascii="Sylfaen" w:hAnsi="Sylfaen" w:cs="Sylfaen"/>
          <w:sz w:val="20"/>
          <w:szCs w:val="20"/>
          <w:lang w:val="ka-GE"/>
        </w:rPr>
        <w:t xml:space="preserve"> უპირობო და გამოუთხოვად ვალდებულებას</w:t>
      </w:r>
      <w:r w:rsidR="00A02AA4">
        <w:rPr>
          <w:rFonts w:ascii="Sylfaen" w:hAnsi="Sylfaen" w:cs="Sylfaen"/>
          <w:sz w:val="20"/>
          <w:szCs w:val="20"/>
          <w:lang w:val="ka-GE"/>
        </w:rPr>
        <w:t xml:space="preserve"> აგინაზღაუროთ </w:t>
      </w:r>
      <w:r w:rsidR="00A00788">
        <w:rPr>
          <w:rFonts w:ascii="Sylfaen" w:hAnsi="Sylfaen" w:cs="Sylfaen"/>
          <w:sz w:val="20"/>
          <w:szCs w:val="20"/>
        </w:rPr>
        <w:t>ნებისმიერი თანხა ან თანხები</w:t>
      </w:r>
      <w:r w:rsidR="00A00788">
        <w:rPr>
          <w:rFonts w:ascii="Sylfaen" w:hAnsi="Sylfaen" w:cs="Sylfaen"/>
          <w:sz w:val="20"/>
          <w:szCs w:val="20"/>
          <w:lang w:val="ka-GE"/>
        </w:rPr>
        <w:t>, მაგრამ არაუმეტეს</w:t>
      </w:r>
      <w:r w:rsidRPr="00930458">
        <w:rPr>
          <w:sz w:val="20"/>
          <w:szCs w:val="20"/>
        </w:rPr>
        <w:t xml:space="preserve"> </w:t>
      </w:r>
      <w:r w:rsidRPr="00930458">
        <w:rPr>
          <w:rFonts w:ascii="Sylfaen" w:hAnsi="Sylfaen" w:cs="Sylfaen"/>
          <w:sz w:val="20"/>
          <w:szCs w:val="20"/>
        </w:rPr>
        <w:t>ზემოაღნიშნული</w:t>
      </w:r>
      <w:r w:rsidRPr="00930458">
        <w:rPr>
          <w:sz w:val="20"/>
          <w:szCs w:val="20"/>
        </w:rPr>
        <w:t xml:space="preserve"> </w:t>
      </w:r>
      <w:r w:rsidRPr="00930458">
        <w:rPr>
          <w:rFonts w:ascii="Sylfaen" w:hAnsi="Sylfaen" w:cs="Sylfaen"/>
          <w:sz w:val="20"/>
          <w:szCs w:val="20"/>
        </w:rPr>
        <w:t>თანხი</w:t>
      </w:r>
      <w:r w:rsidR="00FB0507">
        <w:rPr>
          <w:rFonts w:ascii="Sylfaen" w:hAnsi="Sylfaen" w:cs="Sylfaen"/>
          <w:sz w:val="20"/>
          <w:szCs w:val="20"/>
          <w:lang w:val="ka-GE"/>
        </w:rPr>
        <w:t>სა</w:t>
      </w:r>
      <w:r w:rsidRPr="00930458">
        <w:rPr>
          <w:sz w:val="20"/>
          <w:szCs w:val="20"/>
        </w:rPr>
        <w:t xml:space="preserve"> </w:t>
      </w:r>
      <w:r w:rsidRPr="00930458">
        <w:rPr>
          <w:rFonts w:ascii="Sylfaen" w:hAnsi="Sylfaen" w:cs="Sylfaen"/>
          <w:sz w:val="20"/>
          <w:szCs w:val="20"/>
        </w:rPr>
        <w:t>პრინციპალის</w:t>
      </w:r>
      <w:r w:rsidRPr="00930458">
        <w:rPr>
          <w:sz w:val="20"/>
          <w:szCs w:val="20"/>
        </w:rPr>
        <w:t xml:space="preserve"> </w:t>
      </w:r>
      <w:r w:rsidR="00FB0507" w:rsidRPr="00930458">
        <w:rPr>
          <w:sz w:val="20"/>
          <w:szCs w:val="20"/>
        </w:rPr>
        <w:t>(</w:t>
      </w:r>
      <w:r w:rsidR="00FB0507" w:rsidRPr="00930458">
        <w:rPr>
          <w:rFonts w:ascii="Sylfaen" w:hAnsi="Sylfaen" w:cs="Sylfaen"/>
          <w:sz w:val="20"/>
          <w:szCs w:val="20"/>
        </w:rPr>
        <w:t>გამყ</w:t>
      </w:r>
      <w:r w:rsidR="00FB0507">
        <w:rPr>
          <w:rFonts w:ascii="Sylfaen" w:hAnsi="Sylfaen" w:cs="Sylfaen"/>
          <w:sz w:val="20"/>
          <w:szCs w:val="20"/>
          <w:lang w:val="ka-GE"/>
        </w:rPr>
        <w:t>ი</w:t>
      </w:r>
      <w:r w:rsidR="00FB0507" w:rsidRPr="00930458">
        <w:rPr>
          <w:rFonts w:ascii="Sylfaen" w:hAnsi="Sylfaen" w:cs="Sylfaen"/>
          <w:sz w:val="20"/>
          <w:szCs w:val="20"/>
        </w:rPr>
        <w:t>დველის</w:t>
      </w:r>
      <w:r w:rsidR="00FB0507" w:rsidRPr="00930458">
        <w:rPr>
          <w:sz w:val="20"/>
          <w:szCs w:val="20"/>
        </w:rPr>
        <w:t xml:space="preserve">) </w:t>
      </w:r>
      <w:r w:rsidRPr="00930458">
        <w:rPr>
          <w:rFonts w:ascii="Sylfaen" w:hAnsi="Sylfaen" w:cs="Sylfaen"/>
          <w:sz w:val="20"/>
          <w:szCs w:val="20"/>
        </w:rPr>
        <w:t>მიერ</w:t>
      </w:r>
      <w:r w:rsidRPr="00930458">
        <w:rPr>
          <w:sz w:val="20"/>
          <w:szCs w:val="20"/>
        </w:rPr>
        <w:t xml:space="preserve"> </w:t>
      </w:r>
      <w:r w:rsidRPr="00930458">
        <w:rPr>
          <w:rFonts w:ascii="Sylfaen" w:hAnsi="Sylfaen" w:cs="Sylfaen"/>
          <w:sz w:val="20"/>
          <w:szCs w:val="20"/>
        </w:rPr>
        <w:t>ხელშეკრულების</w:t>
      </w:r>
      <w:r w:rsidRPr="00930458">
        <w:rPr>
          <w:sz w:val="20"/>
          <w:szCs w:val="20"/>
        </w:rPr>
        <w:t xml:space="preserve"> </w:t>
      </w:r>
      <w:r w:rsidRPr="00930458">
        <w:rPr>
          <w:rFonts w:ascii="Sylfaen" w:hAnsi="Sylfaen" w:cs="Sylfaen"/>
          <w:sz w:val="20"/>
          <w:szCs w:val="20"/>
        </w:rPr>
        <w:t>პირობების</w:t>
      </w:r>
      <w:r w:rsidRPr="00930458">
        <w:rPr>
          <w:sz w:val="20"/>
          <w:szCs w:val="20"/>
        </w:rPr>
        <w:t xml:space="preserve"> </w:t>
      </w:r>
      <w:r w:rsidRPr="00930458">
        <w:rPr>
          <w:rFonts w:ascii="Sylfaen" w:hAnsi="Sylfaen" w:cs="Sylfaen"/>
          <w:sz w:val="20"/>
          <w:szCs w:val="20"/>
        </w:rPr>
        <w:t>დარღვევის</w:t>
      </w:r>
      <w:r w:rsidRPr="00930458">
        <w:rPr>
          <w:sz w:val="20"/>
          <w:szCs w:val="20"/>
        </w:rPr>
        <w:t xml:space="preserve"> </w:t>
      </w:r>
      <w:r w:rsidRPr="00930458">
        <w:rPr>
          <w:rFonts w:ascii="Sylfaen" w:hAnsi="Sylfaen" w:cs="Sylfaen"/>
          <w:sz w:val="20"/>
          <w:szCs w:val="20"/>
        </w:rPr>
        <w:t>საფუძველ</w:t>
      </w:r>
      <w:r w:rsidR="00FB0507">
        <w:rPr>
          <w:rFonts w:ascii="Sylfaen" w:hAnsi="Sylfaen" w:cs="Sylfaen"/>
          <w:sz w:val="20"/>
          <w:szCs w:val="20"/>
          <w:lang w:val="ka-GE"/>
        </w:rPr>
        <w:t>ით</w:t>
      </w:r>
      <w:r w:rsidRPr="00930458">
        <w:rPr>
          <w:sz w:val="20"/>
          <w:szCs w:val="20"/>
        </w:rPr>
        <w:t xml:space="preserve"> </w:t>
      </w:r>
      <w:r w:rsidRPr="00930458">
        <w:rPr>
          <w:rFonts w:ascii="Sylfaen" w:hAnsi="Sylfaen" w:cs="Sylfaen"/>
          <w:sz w:val="20"/>
          <w:szCs w:val="20"/>
        </w:rPr>
        <w:t>თქვენი</w:t>
      </w:r>
      <w:r w:rsidRPr="00930458">
        <w:rPr>
          <w:sz w:val="20"/>
          <w:szCs w:val="20"/>
        </w:rPr>
        <w:t xml:space="preserve"> </w:t>
      </w:r>
      <w:r w:rsidRPr="00930458">
        <w:rPr>
          <w:rFonts w:ascii="Sylfaen" w:hAnsi="Sylfaen" w:cs="Sylfaen"/>
          <w:sz w:val="20"/>
          <w:szCs w:val="20"/>
        </w:rPr>
        <w:t>პირველივე</w:t>
      </w:r>
      <w:r w:rsidRPr="00930458">
        <w:rPr>
          <w:sz w:val="20"/>
          <w:szCs w:val="20"/>
        </w:rPr>
        <w:t xml:space="preserve"> </w:t>
      </w:r>
      <w:r w:rsidRPr="00930458">
        <w:rPr>
          <w:rFonts w:ascii="Sylfaen" w:hAnsi="Sylfaen" w:cs="Sylfaen"/>
          <w:sz w:val="20"/>
          <w:szCs w:val="20"/>
        </w:rPr>
        <w:t>წერილობითი</w:t>
      </w:r>
      <w:r w:rsidRPr="00930458">
        <w:rPr>
          <w:sz w:val="20"/>
          <w:szCs w:val="20"/>
        </w:rPr>
        <w:t xml:space="preserve"> </w:t>
      </w:r>
      <w:r w:rsidRPr="00930458">
        <w:rPr>
          <w:rFonts w:ascii="Sylfaen" w:hAnsi="Sylfaen" w:cs="Sylfaen"/>
          <w:sz w:val="20"/>
          <w:szCs w:val="20"/>
        </w:rPr>
        <w:t>მოთხოვნისთანავე</w:t>
      </w:r>
      <w:r w:rsidR="00FB0507">
        <w:rPr>
          <w:rFonts w:ascii="Sylfaen" w:hAnsi="Sylfaen" w:cs="Sylfaen"/>
          <w:sz w:val="20"/>
          <w:szCs w:val="20"/>
          <w:lang w:val="ka-GE"/>
        </w:rPr>
        <w:t>, მაგრამ არაუგვიანეს ასეთი მოთხოვნის მიღებიდან 3 (სამი) სამუშაო დღისა</w:t>
      </w:r>
      <w:r w:rsidRPr="00930458">
        <w:rPr>
          <w:sz w:val="20"/>
          <w:szCs w:val="20"/>
        </w:rPr>
        <w:t xml:space="preserve">. </w:t>
      </w:r>
    </w:p>
    <w:p w14:paraId="5FA9E55E" w14:textId="77777777" w:rsidR="00930458" w:rsidRPr="00930458" w:rsidRDefault="00930458" w:rsidP="00930458">
      <w:pPr>
        <w:spacing w:after="0" w:line="276" w:lineRule="auto"/>
        <w:rPr>
          <w:sz w:val="20"/>
          <w:szCs w:val="20"/>
        </w:rPr>
      </w:pPr>
    </w:p>
    <w:p w14:paraId="570A114F" w14:textId="57E461C3" w:rsidR="00930458" w:rsidRPr="00930458" w:rsidRDefault="00930458" w:rsidP="00930458">
      <w:pPr>
        <w:spacing w:after="0" w:line="276" w:lineRule="auto"/>
        <w:rPr>
          <w:sz w:val="20"/>
          <w:szCs w:val="20"/>
        </w:rPr>
      </w:pPr>
      <w:r w:rsidRPr="00930458">
        <w:rPr>
          <w:rFonts w:ascii="Sylfaen" w:hAnsi="Sylfaen" w:cs="Sylfaen"/>
          <w:sz w:val="20"/>
          <w:szCs w:val="20"/>
        </w:rPr>
        <w:t>მოთხოვნა</w:t>
      </w:r>
      <w:r w:rsidRPr="00930458">
        <w:rPr>
          <w:sz w:val="20"/>
          <w:szCs w:val="20"/>
        </w:rPr>
        <w:t xml:space="preserve"> </w:t>
      </w:r>
      <w:r w:rsidRPr="00930458">
        <w:rPr>
          <w:rFonts w:ascii="Sylfaen" w:hAnsi="Sylfaen" w:cs="Sylfaen"/>
          <w:sz w:val="20"/>
          <w:szCs w:val="20"/>
        </w:rPr>
        <w:t>საგარანტიო</w:t>
      </w:r>
      <w:r w:rsidRPr="00930458">
        <w:rPr>
          <w:sz w:val="20"/>
          <w:szCs w:val="20"/>
        </w:rPr>
        <w:t xml:space="preserve"> </w:t>
      </w:r>
      <w:r w:rsidRPr="00930458">
        <w:rPr>
          <w:rFonts w:ascii="Sylfaen" w:hAnsi="Sylfaen" w:cs="Sylfaen"/>
          <w:sz w:val="20"/>
          <w:szCs w:val="20"/>
        </w:rPr>
        <w:t>თანხის</w:t>
      </w:r>
      <w:r w:rsidRPr="00930458">
        <w:rPr>
          <w:sz w:val="20"/>
          <w:szCs w:val="20"/>
        </w:rPr>
        <w:t xml:space="preserve"> </w:t>
      </w:r>
      <w:r w:rsidRPr="00930458">
        <w:rPr>
          <w:rFonts w:ascii="Sylfaen" w:hAnsi="Sylfaen" w:cs="Sylfaen"/>
          <w:sz w:val="20"/>
          <w:szCs w:val="20"/>
        </w:rPr>
        <w:t>ანაზღაურებაზე</w:t>
      </w:r>
      <w:r w:rsidRPr="00930458">
        <w:rPr>
          <w:sz w:val="20"/>
          <w:szCs w:val="20"/>
        </w:rPr>
        <w:t xml:space="preserve"> </w:t>
      </w:r>
      <w:r w:rsidRPr="00930458">
        <w:rPr>
          <w:rFonts w:ascii="Sylfaen" w:hAnsi="Sylfaen" w:cs="Sylfaen"/>
          <w:sz w:val="20"/>
          <w:szCs w:val="20"/>
        </w:rPr>
        <w:t>ბენეფიციარის</w:t>
      </w:r>
      <w:r w:rsidRPr="00930458">
        <w:rPr>
          <w:sz w:val="20"/>
          <w:szCs w:val="20"/>
        </w:rPr>
        <w:t xml:space="preserve"> </w:t>
      </w:r>
      <w:r w:rsidRPr="00930458">
        <w:rPr>
          <w:rFonts w:ascii="Sylfaen" w:hAnsi="Sylfaen" w:cs="Sylfaen"/>
          <w:sz w:val="20"/>
          <w:szCs w:val="20"/>
        </w:rPr>
        <w:t>მიერ</w:t>
      </w:r>
      <w:r w:rsidRPr="00930458">
        <w:rPr>
          <w:sz w:val="20"/>
          <w:szCs w:val="20"/>
        </w:rPr>
        <w:t xml:space="preserve"> </w:t>
      </w:r>
      <w:r w:rsidRPr="00930458">
        <w:rPr>
          <w:rFonts w:ascii="Sylfaen" w:hAnsi="Sylfaen" w:cs="Sylfaen"/>
          <w:sz w:val="20"/>
          <w:szCs w:val="20"/>
        </w:rPr>
        <w:t>წარმოდგენილ</w:t>
      </w:r>
      <w:r w:rsidRPr="00930458">
        <w:rPr>
          <w:sz w:val="20"/>
          <w:szCs w:val="20"/>
        </w:rPr>
        <w:t xml:space="preserve"> </w:t>
      </w:r>
      <w:r w:rsidRPr="00930458">
        <w:rPr>
          <w:rFonts w:ascii="Sylfaen" w:hAnsi="Sylfaen" w:cs="Sylfaen"/>
          <w:sz w:val="20"/>
          <w:szCs w:val="20"/>
        </w:rPr>
        <w:t>უნდა</w:t>
      </w:r>
      <w:r w:rsidRPr="00930458">
        <w:rPr>
          <w:sz w:val="20"/>
          <w:szCs w:val="20"/>
        </w:rPr>
        <w:t xml:space="preserve"> </w:t>
      </w:r>
      <w:r w:rsidRPr="00930458">
        <w:rPr>
          <w:rFonts w:ascii="Sylfaen" w:hAnsi="Sylfaen" w:cs="Sylfaen"/>
          <w:sz w:val="20"/>
          <w:szCs w:val="20"/>
        </w:rPr>
        <w:t>იქნეს</w:t>
      </w:r>
      <w:r w:rsidRPr="00930458">
        <w:rPr>
          <w:sz w:val="20"/>
          <w:szCs w:val="20"/>
        </w:rPr>
        <w:t xml:space="preserve"> </w:t>
      </w:r>
      <w:r w:rsidRPr="00930458">
        <w:rPr>
          <w:rFonts w:ascii="Sylfaen" w:hAnsi="Sylfaen" w:cs="Sylfaen"/>
          <w:sz w:val="20"/>
          <w:szCs w:val="20"/>
        </w:rPr>
        <w:t>ხელმოწერილი</w:t>
      </w:r>
      <w:r w:rsidRPr="00930458">
        <w:rPr>
          <w:sz w:val="20"/>
          <w:szCs w:val="20"/>
        </w:rPr>
        <w:t xml:space="preserve"> </w:t>
      </w:r>
      <w:r w:rsidRPr="00930458">
        <w:rPr>
          <w:rFonts w:ascii="Sylfaen" w:hAnsi="Sylfaen" w:cs="Sylfaen"/>
          <w:sz w:val="20"/>
          <w:szCs w:val="20"/>
        </w:rPr>
        <w:t>წერილ</w:t>
      </w:r>
      <w:r w:rsidR="00310F38">
        <w:rPr>
          <w:rFonts w:ascii="Sylfaen" w:hAnsi="Sylfaen" w:cs="Sylfaen"/>
          <w:sz w:val="20"/>
          <w:szCs w:val="20"/>
          <w:lang w:val="ka-GE"/>
        </w:rPr>
        <w:t xml:space="preserve">ის </w:t>
      </w:r>
      <w:r w:rsidRPr="00930458">
        <w:rPr>
          <w:rFonts w:ascii="Sylfaen" w:hAnsi="Sylfaen" w:cs="Sylfaen"/>
          <w:sz w:val="20"/>
          <w:szCs w:val="20"/>
        </w:rPr>
        <w:t>ფორმით</w:t>
      </w:r>
      <w:r w:rsidRPr="00930458">
        <w:rPr>
          <w:sz w:val="20"/>
          <w:szCs w:val="20"/>
        </w:rPr>
        <w:t xml:space="preserve">, </w:t>
      </w:r>
      <w:r w:rsidRPr="00930458">
        <w:rPr>
          <w:rFonts w:ascii="Sylfaen" w:hAnsi="Sylfaen" w:cs="Sylfaen"/>
          <w:sz w:val="20"/>
          <w:szCs w:val="20"/>
        </w:rPr>
        <w:t>სადაც</w:t>
      </w:r>
      <w:r w:rsidRPr="00930458">
        <w:rPr>
          <w:sz w:val="20"/>
          <w:szCs w:val="20"/>
        </w:rPr>
        <w:t xml:space="preserve"> </w:t>
      </w:r>
      <w:r w:rsidRPr="00930458">
        <w:rPr>
          <w:rFonts w:ascii="Sylfaen" w:hAnsi="Sylfaen" w:cs="Sylfaen"/>
          <w:sz w:val="20"/>
          <w:szCs w:val="20"/>
        </w:rPr>
        <w:t>მითითებული</w:t>
      </w:r>
      <w:r w:rsidRPr="00930458">
        <w:rPr>
          <w:sz w:val="20"/>
          <w:szCs w:val="20"/>
        </w:rPr>
        <w:t xml:space="preserve"> </w:t>
      </w:r>
      <w:r w:rsidRPr="00930458">
        <w:rPr>
          <w:rFonts w:ascii="Sylfaen" w:hAnsi="Sylfaen" w:cs="Sylfaen"/>
          <w:sz w:val="20"/>
          <w:szCs w:val="20"/>
        </w:rPr>
        <w:t>იქნება</w:t>
      </w:r>
      <w:r w:rsidRPr="00930458">
        <w:rPr>
          <w:sz w:val="20"/>
          <w:szCs w:val="20"/>
        </w:rPr>
        <w:t xml:space="preserve"> </w:t>
      </w:r>
      <w:r w:rsidRPr="00930458">
        <w:rPr>
          <w:rFonts w:ascii="Sylfaen" w:hAnsi="Sylfaen" w:cs="Sylfaen"/>
          <w:sz w:val="20"/>
          <w:szCs w:val="20"/>
        </w:rPr>
        <w:t>მოთხოვნილი</w:t>
      </w:r>
      <w:r w:rsidRPr="00930458">
        <w:rPr>
          <w:sz w:val="20"/>
          <w:szCs w:val="20"/>
        </w:rPr>
        <w:t xml:space="preserve"> </w:t>
      </w:r>
      <w:r w:rsidRPr="00930458">
        <w:rPr>
          <w:rFonts w:ascii="Sylfaen" w:hAnsi="Sylfaen" w:cs="Sylfaen"/>
          <w:sz w:val="20"/>
          <w:szCs w:val="20"/>
        </w:rPr>
        <w:t>თანხა</w:t>
      </w:r>
      <w:r w:rsidRPr="00930458">
        <w:rPr>
          <w:sz w:val="20"/>
          <w:szCs w:val="20"/>
        </w:rPr>
        <w:t xml:space="preserve"> </w:t>
      </w:r>
      <w:r w:rsidRPr="00930458">
        <w:rPr>
          <w:rFonts w:ascii="Sylfaen" w:hAnsi="Sylfaen" w:cs="Sylfaen"/>
          <w:sz w:val="20"/>
          <w:szCs w:val="20"/>
        </w:rPr>
        <w:t>და</w:t>
      </w:r>
      <w:r w:rsidRPr="00930458">
        <w:rPr>
          <w:sz w:val="20"/>
          <w:szCs w:val="20"/>
        </w:rPr>
        <w:t xml:space="preserve"> </w:t>
      </w:r>
      <w:r w:rsidR="00310F38">
        <w:rPr>
          <w:rFonts w:ascii="Sylfaen" w:hAnsi="Sylfaen" w:cs="Sylfaen"/>
          <w:sz w:val="20"/>
          <w:szCs w:val="20"/>
          <w:lang w:val="ka-GE"/>
        </w:rPr>
        <w:t>მითითებული</w:t>
      </w:r>
      <w:r w:rsidR="00310F38" w:rsidRPr="00930458">
        <w:rPr>
          <w:sz w:val="20"/>
          <w:szCs w:val="20"/>
        </w:rPr>
        <w:t xml:space="preserve"> </w:t>
      </w:r>
      <w:r w:rsidRPr="00930458">
        <w:rPr>
          <w:rFonts w:ascii="Sylfaen" w:hAnsi="Sylfaen" w:cs="Sylfaen"/>
          <w:sz w:val="20"/>
          <w:szCs w:val="20"/>
        </w:rPr>
        <w:t>უნდა</w:t>
      </w:r>
      <w:r w:rsidRPr="00930458">
        <w:rPr>
          <w:sz w:val="20"/>
          <w:szCs w:val="20"/>
        </w:rPr>
        <w:t xml:space="preserve"> </w:t>
      </w:r>
      <w:r w:rsidRPr="00930458">
        <w:rPr>
          <w:rFonts w:ascii="Sylfaen" w:hAnsi="Sylfaen" w:cs="Sylfaen"/>
          <w:sz w:val="20"/>
          <w:szCs w:val="20"/>
        </w:rPr>
        <w:t>იყოს</w:t>
      </w:r>
      <w:r w:rsidRPr="00930458">
        <w:rPr>
          <w:sz w:val="20"/>
          <w:szCs w:val="20"/>
        </w:rPr>
        <w:t xml:space="preserve"> </w:t>
      </w:r>
      <w:r w:rsidRPr="00930458">
        <w:rPr>
          <w:rFonts w:ascii="Sylfaen" w:hAnsi="Sylfaen" w:cs="Sylfaen"/>
          <w:sz w:val="20"/>
          <w:szCs w:val="20"/>
        </w:rPr>
        <w:t>პრინციპიალსა</w:t>
      </w:r>
      <w:r w:rsidRPr="00930458">
        <w:rPr>
          <w:sz w:val="20"/>
          <w:szCs w:val="20"/>
        </w:rPr>
        <w:t xml:space="preserve"> </w:t>
      </w:r>
      <w:r w:rsidRPr="00930458">
        <w:rPr>
          <w:rFonts w:ascii="Sylfaen" w:hAnsi="Sylfaen" w:cs="Sylfaen"/>
          <w:sz w:val="20"/>
          <w:szCs w:val="20"/>
        </w:rPr>
        <w:t>და</w:t>
      </w:r>
      <w:r w:rsidRPr="00930458">
        <w:rPr>
          <w:sz w:val="20"/>
          <w:szCs w:val="20"/>
        </w:rPr>
        <w:t xml:space="preserve"> </w:t>
      </w:r>
      <w:r w:rsidRPr="00930458">
        <w:rPr>
          <w:rFonts w:ascii="Sylfaen" w:hAnsi="Sylfaen" w:cs="Sylfaen"/>
          <w:sz w:val="20"/>
          <w:szCs w:val="20"/>
        </w:rPr>
        <w:t>ბენეფიციარს</w:t>
      </w:r>
      <w:r w:rsidRPr="00930458">
        <w:rPr>
          <w:sz w:val="20"/>
          <w:szCs w:val="20"/>
        </w:rPr>
        <w:t xml:space="preserve"> </w:t>
      </w:r>
      <w:r w:rsidRPr="00930458">
        <w:rPr>
          <w:rFonts w:ascii="Sylfaen" w:hAnsi="Sylfaen" w:cs="Sylfaen"/>
          <w:sz w:val="20"/>
          <w:szCs w:val="20"/>
        </w:rPr>
        <w:t>შორის</w:t>
      </w:r>
      <w:r w:rsidRPr="00930458">
        <w:rPr>
          <w:sz w:val="20"/>
          <w:szCs w:val="20"/>
        </w:rPr>
        <w:t xml:space="preserve"> </w:t>
      </w:r>
      <w:r w:rsidRPr="00930458">
        <w:rPr>
          <w:rFonts w:ascii="Sylfaen" w:hAnsi="Sylfaen" w:cs="Sylfaen"/>
          <w:sz w:val="20"/>
          <w:szCs w:val="20"/>
        </w:rPr>
        <w:t>გაფორმებული</w:t>
      </w:r>
      <w:r w:rsidRPr="00930458">
        <w:rPr>
          <w:sz w:val="20"/>
          <w:szCs w:val="20"/>
        </w:rPr>
        <w:t xml:space="preserve"> </w:t>
      </w:r>
      <w:r w:rsidRPr="00930458">
        <w:rPr>
          <w:rFonts w:ascii="Sylfaen" w:hAnsi="Sylfaen" w:cs="Sylfaen"/>
          <w:sz w:val="20"/>
          <w:szCs w:val="20"/>
        </w:rPr>
        <w:t>ხელშეკრულების</w:t>
      </w:r>
      <w:r w:rsidRPr="00930458">
        <w:rPr>
          <w:sz w:val="20"/>
          <w:szCs w:val="20"/>
        </w:rPr>
        <w:t xml:space="preserve"> </w:t>
      </w:r>
      <w:r w:rsidR="000734A5" w:rsidRPr="00930458">
        <w:rPr>
          <w:rFonts w:ascii="Sylfaen" w:hAnsi="Sylfaen" w:cs="Sylfaen"/>
          <w:sz w:val="20"/>
          <w:szCs w:val="20"/>
        </w:rPr>
        <w:t>კონკრეტულად</w:t>
      </w:r>
      <w:r w:rsidR="000734A5" w:rsidRPr="00930458">
        <w:rPr>
          <w:sz w:val="20"/>
          <w:szCs w:val="20"/>
        </w:rPr>
        <w:t xml:space="preserve"> </w:t>
      </w:r>
      <w:r w:rsidRPr="00930458">
        <w:rPr>
          <w:rFonts w:ascii="Sylfaen" w:hAnsi="Sylfaen" w:cs="Sylfaen"/>
          <w:sz w:val="20"/>
          <w:szCs w:val="20"/>
        </w:rPr>
        <w:t>რა</w:t>
      </w:r>
      <w:r w:rsidRPr="00930458">
        <w:rPr>
          <w:sz w:val="20"/>
          <w:szCs w:val="20"/>
        </w:rPr>
        <w:t xml:space="preserve"> </w:t>
      </w:r>
      <w:r w:rsidRPr="00930458">
        <w:rPr>
          <w:rFonts w:ascii="Sylfaen" w:hAnsi="Sylfaen" w:cs="Sylfaen"/>
          <w:sz w:val="20"/>
          <w:szCs w:val="20"/>
        </w:rPr>
        <w:t>პირობ</w:t>
      </w:r>
      <w:r w:rsidR="000734A5">
        <w:rPr>
          <w:rFonts w:ascii="Sylfaen" w:hAnsi="Sylfaen" w:cs="Sylfaen"/>
          <w:sz w:val="20"/>
          <w:szCs w:val="20"/>
          <w:lang w:val="ka-GE"/>
        </w:rPr>
        <w:t>ა(</w:t>
      </w:r>
      <w:r w:rsidRPr="00930458">
        <w:rPr>
          <w:rFonts w:ascii="Sylfaen" w:hAnsi="Sylfaen" w:cs="Sylfaen"/>
          <w:sz w:val="20"/>
          <w:szCs w:val="20"/>
        </w:rPr>
        <w:t>ები</w:t>
      </w:r>
      <w:r w:rsidR="000734A5">
        <w:rPr>
          <w:rFonts w:ascii="Sylfaen" w:hAnsi="Sylfaen" w:cs="Sylfaen"/>
          <w:sz w:val="20"/>
          <w:szCs w:val="20"/>
          <w:lang w:val="ka-GE"/>
        </w:rPr>
        <w:t>)</w:t>
      </w:r>
      <w:r w:rsidRPr="00930458">
        <w:rPr>
          <w:sz w:val="20"/>
          <w:szCs w:val="20"/>
        </w:rPr>
        <w:t xml:space="preserve"> </w:t>
      </w:r>
      <w:r w:rsidRPr="00930458">
        <w:rPr>
          <w:rFonts w:ascii="Sylfaen" w:hAnsi="Sylfaen" w:cs="Sylfaen"/>
          <w:sz w:val="20"/>
          <w:szCs w:val="20"/>
        </w:rPr>
        <w:t>იქნა</w:t>
      </w:r>
      <w:r w:rsidRPr="00930458">
        <w:rPr>
          <w:sz w:val="20"/>
          <w:szCs w:val="20"/>
        </w:rPr>
        <w:t xml:space="preserve"> </w:t>
      </w:r>
      <w:r w:rsidRPr="00930458">
        <w:rPr>
          <w:rFonts w:ascii="Sylfaen" w:hAnsi="Sylfaen" w:cs="Sylfaen"/>
          <w:sz w:val="20"/>
          <w:szCs w:val="20"/>
        </w:rPr>
        <w:t>დარღვეული</w:t>
      </w:r>
      <w:r w:rsidRPr="00930458">
        <w:rPr>
          <w:sz w:val="20"/>
          <w:szCs w:val="20"/>
        </w:rPr>
        <w:t xml:space="preserve"> </w:t>
      </w:r>
      <w:r w:rsidRPr="00930458">
        <w:rPr>
          <w:rFonts w:ascii="Sylfaen" w:hAnsi="Sylfaen" w:cs="Sylfaen"/>
          <w:sz w:val="20"/>
          <w:szCs w:val="20"/>
        </w:rPr>
        <w:t>პრინციპალის</w:t>
      </w:r>
      <w:r w:rsidRPr="00930458">
        <w:rPr>
          <w:sz w:val="20"/>
          <w:szCs w:val="20"/>
        </w:rPr>
        <w:t xml:space="preserve"> </w:t>
      </w:r>
      <w:r w:rsidRPr="00930458">
        <w:rPr>
          <w:rFonts w:ascii="Sylfaen" w:hAnsi="Sylfaen" w:cs="Sylfaen"/>
          <w:sz w:val="20"/>
          <w:szCs w:val="20"/>
        </w:rPr>
        <w:t>მხრიდან</w:t>
      </w:r>
      <w:r w:rsidRPr="00930458">
        <w:rPr>
          <w:sz w:val="20"/>
          <w:szCs w:val="20"/>
        </w:rPr>
        <w:t xml:space="preserve">. </w:t>
      </w:r>
    </w:p>
    <w:p w14:paraId="68EC31A0" w14:textId="77777777" w:rsidR="00930458" w:rsidRPr="00930458" w:rsidRDefault="00930458" w:rsidP="00930458">
      <w:pPr>
        <w:spacing w:after="0" w:line="276" w:lineRule="auto"/>
        <w:rPr>
          <w:sz w:val="20"/>
          <w:szCs w:val="20"/>
        </w:rPr>
      </w:pPr>
    </w:p>
    <w:p w14:paraId="2D6FC6EF" w14:textId="77777777" w:rsidR="00930458" w:rsidRPr="00930458" w:rsidRDefault="00930458" w:rsidP="00930458">
      <w:pPr>
        <w:spacing w:after="0" w:line="276" w:lineRule="auto"/>
        <w:rPr>
          <w:sz w:val="20"/>
          <w:szCs w:val="20"/>
        </w:rPr>
      </w:pPr>
      <w:r w:rsidRPr="00930458">
        <w:rPr>
          <w:rFonts w:ascii="Sylfaen" w:hAnsi="Sylfaen" w:cs="Sylfaen"/>
          <w:sz w:val="20"/>
          <w:szCs w:val="20"/>
        </w:rPr>
        <w:t>აღნიშნულიდან</w:t>
      </w:r>
      <w:r w:rsidRPr="00930458">
        <w:rPr>
          <w:sz w:val="20"/>
          <w:szCs w:val="20"/>
        </w:rPr>
        <w:t xml:space="preserve"> </w:t>
      </w:r>
      <w:r w:rsidRPr="00930458">
        <w:rPr>
          <w:rFonts w:ascii="Sylfaen" w:hAnsi="Sylfaen" w:cs="Sylfaen"/>
          <w:sz w:val="20"/>
          <w:szCs w:val="20"/>
        </w:rPr>
        <w:t>გამომდინარე</w:t>
      </w:r>
      <w:r w:rsidRPr="00930458">
        <w:rPr>
          <w:sz w:val="20"/>
          <w:szCs w:val="20"/>
        </w:rPr>
        <w:t xml:space="preserve"> </w:t>
      </w:r>
      <w:r w:rsidRPr="00930458">
        <w:rPr>
          <w:rFonts w:ascii="Sylfaen" w:hAnsi="Sylfaen" w:cs="Sylfaen"/>
          <w:sz w:val="20"/>
          <w:szCs w:val="20"/>
        </w:rPr>
        <w:t>ნებისმიერი</w:t>
      </w:r>
      <w:r w:rsidRPr="00930458">
        <w:rPr>
          <w:sz w:val="20"/>
          <w:szCs w:val="20"/>
        </w:rPr>
        <w:t xml:space="preserve"> </w:t>
      </w:r>
      <w:r w:rsidRPr="00930458">
        <w:rPr>
          <w:rFonts w:ascii="Sylfaen" w:hAnsi="Sylfaen" w:cs="Sylfaen"/>
          <w:sz w:val="20"/>
          <w:szCs w:val="20"/>
        </w:rPr>
        <w:t>თხოვნა</w:t>
      </w:r>
      <w:r w:rsidRPr="00930458">
        <w:rPr>
          <w:sz w:val="20"/>
          <w:szCs w:val="20"/>
        </w:rPr>
        <w:t xml:space="preserve"> </w:t>
      </w:r>
      <w:r w:rsidRPr="00930458">
        <w:rPr>
          <w:rFonts w:ascii="Sylfaen" w:hAnsi="Sylfaen" w:cs="Sylfaen"/>
          <w:sz w:val="20"/>
          <w:szCs w:val="20"/>
        </w:rPr>
        <w:t>ან</w:t>
      </w:r>
      <w:r w:rsidRPr="00930458">
        <w:rPr>
          <w:sz w:val="20"/>
          <w:szCs w:val="20"/>
        </w:rPr>
        <w:t xml:space="preserve"> </w:t>
      </w:r>
      <w:r w:rsidRPr="00930458">
        <w:rPr>
          <w:rFonts w:ascii="Sylfaen" w:hAnsi="Sylfaen" w:cs="Sylfaen"/>
          <w:sz w:val="20"/>
          <w:szCs w:val="20"/>
        </w:rPr>
        <w:t>პრეტენზია</w:t>
      </w:r>
      <w:r w:rsidRPr="00930458">
        <w:rPr>
          <w:sz w:val="20"/>
          <w:szCs w:val="20"/>
        </w:rPr>
        <w:t xml:space="preserve">, </w:t>
      </w:r>
      <w:r w:rsidRPr="00930458">
        <w:rPr>
          <w:rFonts w:ascii="Sylfaen" w:hAnsi="Sylfaen" w:cs="Sylfaen"/>
          <w:sz w:val="20"/>
          <w:szCs w:val="20"/>
        </w:rPr>
        <w:t>წარმოდგენულ</w:t>
      </w:r>
      <w:r w:rsidRPr="00930458">
        <w:rPr>
          <w:sz w:val="20"/>
          <w:szCs w:val="20"/>
        </w:rPr>
        <w:t xml:space="preserve"> </w:t>
      </w:r>
      <w:r w:rsidRPr="00930458">
        <w:rPr>
          <w:rFonts w:ascii="Sylfaen" w:hAnsi="Sylfaen" w:cs="Sylfaen"/>
          <w:sz w:val="20"/>
          <w:szCs w:val="20"/>
        </w:rPr>
        <w:t>უნდა</w:t>
      </w:r>
      <w:r w:rsidRPr="00930458">
        <w:rPr>
          <w:sz w:val="20"/>
          <w:szCs w:val="20"/>
        </w:rPr>
        <w:t xml:space="preserve"> </w:t>
      </w:r>
      <w:r w:rsidRPr="00930458">
        <w:rPr>
          <w:rFonts w:ascii="Sylfaen" w:hAnsi="Sylfaen" w:cs="Sylfaen"/>
          <w:sz w:val="20"/>
          <w:szCs w:val="20"/>
        </w:rPr>
        <w:t>იქნეს</w:t>
      </w:r>
      <w:r w:rsidRPr="00930458">
        <w:rPr>
          <w:sz w:val="20"/>
          <w:szCs w:val="20"/>
        </w:rPr>
        <w:t xml:space="preserve"> </w:t>
      </w:r>
      <w:r w:rsidRPr="00930458">
        <w:rPr>
          <w:rFonts w:ascii="Sylfaen" w:hAnsi="Sylfaen" w:cs="Sylfaen"/>
          <w:sz w:val="20"/>
          <w:szCs w:val="20"/>
        </w:rPr>
        <w:t>გარანტიის</w:t>
      </w:r>
      <w:r w:rsidRPr="00930458">
        <w:rPr>
          <w:sz w:val="20"/>
          <w:szCs w:val="20"/>
        </w:rPr>
        <w:t xml:space="preserve"> </w:t>
      </w:r>
      <w:r w:rsidRPr="00930458">
        <w:rPr>
          <w:rFonts w:ascii="Sylfaen" w:hAnsi="Sylfaen" w:cs="Sylfaen"/>
          <w:sz w:val="20"/>
          <w:szCs w:val="20"/>
        </w:rPr>
        <w:t>ვადის</w:t>
      </w:r>
      <w:r w:rsidRPr="00930458">
        <w:rPr>
          <w:sz w:val="20"/>
          <w:szCs w:val="20"/>
        </w:rPr>
        <w:t xml:space="preserve"> </w:t>
      </w:r>
      <w:r w:rsidRPr="00930458">
        <w:rPr>
          <w:rFonts w:ascii="Sylfaen" w:hAnsi="Sylfaen" w:cs="Sylfaen"/>
          <w:sz w:val="20"/>
          <w:szCs w:val="20"/>
        </w:rPr>
        <w:t>გასვლამდე</w:t>
      </w:r>
      <w:r w:rsidRPr="00930458">
        <w:rPr>
          <w:sz w:val="20"/>
          <w:szCs w:val="20"/>
        </w:rPr>
        <w:t xml:space="preserve"> (</w:t>
      </w:r>
      <w:r w:rsidRPr="00930458">
        <w:rPr>
          <w:rFonts w:ascii="Sylfaen" w:hAnsi="Sylfaen" w:cs="Sylfaen"/>
          <w:sz w:val="20"/>
          <w:szCs w:val="20"/>
        </w:rPr>
        <w:t>ბანკის</w:t>
      </w:r>
      <w:r w:rsidRPr="00930458">
        <w:rPr>
          <w:sz w:val="20"/>
          <w:szCs w:val="20"/>
        </w:rPr>
        <w:t xml:space="preserve"> </w:t>
      </w:r>
      <w:r w:rsidRPr="00930458">
        <w:rPr>
          <w:rFonts w:ascii="Sylfaen" w:hAnsi="Sylfaen" w:cs="Sylfaen"/>
          <w:sz w:val="20"/>
          <w:szCs w:val="20"/>
        </w:rPr>
        <w:t>დასახელება</w:t>
      </w:r>
      <w:r w:rsidRPr="00930458">
        <w:rPr>
          <w:sz w:val="20"/>
          <w:szCs w:val="20"/>
        </w:rPr>
        <w:t>/</w:t>
      </w:r>
      <w:r w:rsidRPr="00930458">
        <w:rPr>
          <w:rFonts w:ascii="Sylfaen" w:hAnsi="Sylfaen" w:cs="Sylfaen"/>
          <w:sz w:val="20"/>
          <w:szCs w:val="20"/>
        </w:rPr>
        <w:t>ფილიალი</w:t>
      </w:r>
      <w:r w:rsidRPr="00930458">
        <w:rPr>
          <w:sz w:val="20"/>
          <w:szCs w:val="20"/>
        </w:rPr>
        <w:t xml:space="preserve">, </w:t>
      </w:r>
      <w:r w:rsidRPr="00930458">
        <w:rPr>
          <w:rFonts w:ascii="Sylfaen" w:hAnsi="Sylfaen" w:cs="Sylfaen"/>
          <w:sz w:val="20"/>
          <w:szCs w:val="20"/>
        </w:rPr>
        <w:t>მისამართი</w:t>
      </w:r>
      <w:r w:rsidRPr="00930458">
        <w:rPr>
          <w:sz w:val="20"/>
          <w:szCs w:val="20"/>
        </w:rPr>
        <w:t xml:space="preserve">) . </w:t>
      </w:r>
    </w:p>
    <w:p w14:paraId="741163AB" w14:textId="77777777" w:rsidR="00930458" w:rsidRPr="00930458" w:rsidRDefault="00930458" w:rsidP="00930458">
      <w:pPr>
        <w:spacing w:after="0" w:line="276" w:lineRule="auto"/>
        <w:rPr>
          <w:sz w:val="20"/>
          <w:szCs w:val="20"/>
        </w:rPr>
      </w:pPr>
    </w:p>
    <w:p w14:paraId="301F637A" w14:textId="77777777" w:rsidR="00930458" w:rsidRPr="00930458" w:rsidRDefault="00930458" w:rsidP="00930458">
      <w:pPr>
        <w:spacing w:after="0" w:line="276" w:lineRule="auto"/>
        <w:rPr>
          <w:rFonts w:ascii="Sylfaen" w:hAnsi="Sylfaen" w:cs="Sylfaen"/>
          <w:sz w:val="20"/>
          <w:szCs w:val="20"/>
        </w:rPr>
      </w:pPr>
      <w:r w:rsidRPr="00930458">
        <w:rPr>
          <w:rFonts w:ascii="Sylfaen" w:hAnsi="Sylfaen" w:cs="Sylfaen"/>
          <w:sz w:val="20"/>
          <w:szCs w:val="20"/>
        </w:rPr>
        <w:t>გარანტია</w:t>
      </w:r>
      <w:r w:rsidRPr="00930458">
        <w:rPr>
          <w:sz w:val="20"/>
          <w:szCs w:val="20"/>
        </w:rPr>
        <w:t xml:space="preserve"> </w:t>
      </w:r>
      <w:r w:rsidRPr="00930458">
        <w:rPr>
          <w:rFonts w:ascii="Sylfaen" w:hAnsi="Sylfaen" w:cs="Sylfaen"/>
          <w:sz w:val="20"/>
          <w:szCs w:val="20"/>
        </w:rPr>
        <w:t>ავტომატურად</w:t>
      </w:r>
      <w:r w:rsidRPr="00930458">
        <w:rPr>
          <w:sz w:val="20"/>
          <w:szCs w:val="20"/>
        </w:rPr>
        <w:t xml:space="preserve"> </w:t>
      </w:r>
      <w:r w:rsidRPr="00930458">
        <w:rPr>
          <w:rFonts w:ascii="Sylfaen" w:hAnsi="Sylfaen" w:cs="Sylfaen"/>
          <w:sz w:val="20"/>
          <w:szCs w:val="20"/>
        </w:rPr>
        <w:t>უქმდება</w:t>
      </w:r>
    </w:p>
    <w:p w14:paraId="6A6891BA" w14:textId="77777777" w:rsidR="00930458" w:rsidRPr="00930458" w:rsidRDefault="00930458" w:rsidP="00930458">
      <w:pPr>
        <w:spacing w:after="0" w:line="276" w:lineRule="auto"/>
        <w:rPr>
          <w:sz w:val="20"/>
          <w:szCs w:val="20"/>
        </w:rPr>
      </w:pPr>
      <w:r w:rsidRPr="00930458">
        <w:rPr>
          <w:sz w:val="20"/>
          <w:szCs w:val="20"/>
        </w:rPr>
        <w:t xml:space="preserve"> • </w:t>
      </w:r>
      <w:r w:rsidRPr="00930458">
        <w:rPr>
          <w:rFonts w:ascii="Sylfaen" w:hAnsi="Sylfaen" w:cs="Sylfaen"/>
          <w:sz w:val="20"/>
          <w:szCs w:val="20"/>
        </w:rPr>
        <w:t>გარანტიის</w:t>
      </w:r>
      <w:r w:rsidRPr="00930458">
        <w:rPr>
          <w:sz w:val="20"/>
          <w:szCs w:val="20"/>
        </w:rPr>
        <w:t xml:space="preserve"> </w:t>
      </w:r>
      <w:r w:rsidRPr="00930458">
        <w:rPr>
          <w:rFonts w:ascii="Sylfaen" w:hAnsi="Sylfaen" w:cs="Sylfaen"/>
          <w:sz w:val="20"/>
          <w:szCs w:val="20"/>
        </w:rPr>
        <w:t>ვადის</w:t>
      </w:r>
      <w:r w:rsidRPr="00930458">
        <w:rPr>
          <w:sz w:val="20"/>
          <w:szCs w:val="20"/>
        </w:rPr>
        <w:t xml:space="preserve"> </w:t>
      </w:r>
      <w:r w:rsidRPr="00930458">
        <w:rPr>
          <w:rFonts w:ascii="Sylfaen" w:hAnsi="Sylfaen" w:cs="Sylfaen"/>
          <w:sz w:val="20"/>
          <w:szCs w:val="20"/>
        </w:rPr>
        <w:t>გასვლით</w:t>
      </w:r>
    </w:p>
    <w:p w14:paraId="4DECE6BA" w14:textId="77777777" w:rsidR="00930458" w:rsidRPr="00930458" w:rsidRDefault="00930458" w:rsidP="00930458">
      <w:pPr>
        <w:spacing w:after="0" w:line="276" w:lineRule="auto"/>
        <w:rPr>
          <w:sz w:val="20"/>
          <w:szCs w:val="20"/>
        </w:rPr>
      </w:pPr>
      <w:r w:rsidRPr="00930458">
        <w:rPr>
          <w:sz w:val="20"/>
          <w:szCs w:val="20"/>
        </w:rPr>
        <w:t xml:space="preserve"> • </w:t>
      </w:r>
      <w:r w:rsidRPr="00930458">
        <w:rPr>
          <w:rFonts w:ascii="Sylfaen" w:hAnsi="Sylfaen" w:cs="Sylfaen"/>
          <w:sz w:val="20"/>
          <w:szCs w:val="20"/>
        </w:rPr>
        <w:t>ბენეფიციარის</w:t>
      </w:r>
      <w:r w:rsidRPr="00930458">
        <w:rPr>
          <w:sz w:val="20"/>
          <w:szCs w:val="20"/>
        </w:rPr>
        <w:t xml:space="preserve"> </w:t>
      </w:r>
      <w:r w:rsidRPr="00930458">
        <w:rPr>
          <w:rFonts w:ascii="Sylfaen" w:hAnsi="Sylfaen" w:cs="Sylfaen"/>
          <w:sz w:val="20"/>
          <w:szCs w:val="20"/>
        </w:rPr>
        <w:t>მიერ</w:t>
      </w:r>
      <w:r w:rsidRPr="00930458">
        <w:rPr>
          <w:sz w:val="20"/>
          <w:szCs w:val="20"/>
        </w:rPr>
        <w:t xml:space="preserve"> </w:t>
      </w:r>
      <w:r w:rsidRPr="00930458">
        <w:rPr>
          <w:rFonts w:ascii="Sylfaen" w:hAnsi="Sylfaen" w:cs="Sylfaen"/>
          <w:sz w:val="20"/>
          <w:szCs w:val="20"/>
        </w:rPr>
        <w:t>გარანტიიდან</w:t>
      </w:r>
      <w:r w:rsidRPr="00930458">
        <w:rPr>
          <w:sz w:val="20"/>
          <w:szCs w:val="20"/>
        </w:rPr>
        <w:t xml:space="preserve"> </w:t>
      </w:r>
      <w:r w:rsidRPr="00930458">
        <w:rPr>
          <w:rFonts w:ascii="Sylfaen" w:hAnsi="Sylfaen" w:cs="Sylfaen"/>
          <w:sz w:val="20"/>
          <w:szCs w:val="20"/>
        </w:rPr>
        <w:t>გამომდინარე</w:t>
      </w:r>
      <w:r w:rsidRPr="00930458">
        <w:rPr>
          <w:sz w:val="20"/>
          <w:szCs w:val="20"/>
        </w:rPr>
        <w:t xml:space="preserve"> </w:t>
      </w:r>
      <w:r w:rsidRPr="00930458">
        <w:rPr>
          <w:rFonts w:ascii="Sylfaen" w:hAnsi="Sylfaen" w:cs="Sylfaen"/>
          <w:sz w:val="20"/>
          <w:szCs w:val="20"/>
        </w:rPr>
        <w:t>თავის</w:t>
      </w:r>
      <w:r w:rsidRPr="00930458">
        <w:rPr>
          <w:sz w:val="20"/>
          <w:szCs w:val="20"/>
        </w:rPr>
        <w:t xml:space="preserve"> </w:t>
      </w:r>
      <w:r w:rsidRPr="00930458">
        <w:rPr>
          <w:rFonts w:ascii="Sylfaen" w:hAnsi="Sylfaen" w:cs="Sylfaen"/>
          <w:sz w:val="20"/>
          <w:szCs w:val="20"/>
        </w:rPr>
        <w:t>უფლებებზე</w:t>
      </w:r>
      <w:r w:rsidRPr="00930458">
        <w:rPr>
          <w:sz w:val="20"/>
          <w:szCs w:val="20"/>
        </w:rPr>
        <w:t xml:space="preserve"> </w:t>
      </w:r>
      <w:r w:rsidRPr="00930458">
        <w:rPr>
          <w:rFonts w:ascii="Sylfaen" w:hAnsi="Sylfaen" w:cs="Sylfaen"/>
          <w:sz w:val="20"/>
          <w:szCs w:val="20"/>
        </w:rPr>
        <w:t>წერილობით</w:t>
      </w:r>
      <w:r w:rsidRPr="00930458">
        <w:rPr>
          <w:sz w:val="20"/>
          <w:szCs w:val="20"/>
        </w:rPr>
        <w:t xml:space="preserve"> </w:t>
      </w:r>
      <w:r w:rsidRPr="00930458">
        <w:rPr>
          <w:rFonts w:ascii="Sylfaen" w:hAnsi="Sylfaen" w:cs="Sylfaen"/>
          <w:sz w:val="20"/>
          <w:szCs w:val="20"/>
        </w:rPr>
        <w:t>უარის</w:t>
      </w:r>
      <w:r w:rsidRPr="00930458">
        <w:rPr>
          <w:sz w:val="20"/>
          <w:szCs w:val="20"/>
        </w:rPr>
        <w:t xml:space="preserve"> </w:t>
      </w:r>
      <w:r w:rsidRPr="00930458">
        <w:rPr>
          <w:rFonts w:ascii="Sylfaen" w:hAnsi="Sylfaen" w:cs="Sylfaen"/>
          <w:sz w:val="20"/>
          <w:szCs w:val="20"/>
        </w:rPr>
        <w:t>თქმისა</w:t>
      </w:r>
      <w:r w:rsidRPr="00930458">
        <w:rPr>
          <w:sz w:val="20"/>
          <w:szCs w:val="20"/>
        </w:rPr>
        <w:t xml:space="preserve"> </w:t>
      </w:r>
      <w:r w:rsidRPr="00930458">
        <w:rPr>
          <w:rFonts w:ascii="Sylfaen" w:hAnsi="Sylfaen" w:cs="Sylfaen"/>
          <w:sz w:val="20"/>
          <w:szCs w:val="20"/>
        </w:rPr>
        <w:t>და</w:t>
      </w:r>
      <w:r w:rsidRPr="00930458">
        <w:rPr>
          <w:sz w:val="20"/>
          <w:szCs w:val="20"/>
        </w:rPr>
        <w:t xml:space="preserve"> </w:t>
      </w:r>
      <w:r w:rsidRPr="00930458">
        <w:rPr>
          <w:rFonts w:ascii="Sylfaen" w:hAnsi="Sylfaen" w:cs="Sylfaen"/>
          <w:sz w:val="20"/>
          <w:szCs w:val="20"/>
        </w:rPr>
        <w:t>გარანტიის</w:t>
      </w:r>
      <w:r w:rsidRPr="00930458">
        <w:rPr>
          <w:sz w:val="20"/>
          <w:szCs w:val="20"/>
        </w:rPr>
        <w:t xml:space="preserve"> </w:t>
      </w:r>
      <w:r w:rsidRPr="00930458">
        <w:rPr>
          <w:rFonts w:ascii="Sylfaen" w:hAnsi="Sylfaen" w:cs="Sylfaen"/>
          <w:sz w:val="20"/>
          <w:szCs w:val="20"/>
        </w:rPr>
        <w:t>ორიგინალის</w:t>
      </w:r>
      <w:r w:rsidRPr="00930458">
        <w:rPr>
          <w:sz w:val="20"/>
          <w:szCs w:val="20"/>
        </w:rPr>
        <w:t xml:space="preserve"> </w:t>
      </w:r>
      <w:r w:rsidRPr="00930458">
        <w:rPr>
          <w:rFonts w:ascii="Sylfaen" w:hAnsi="Sylfaen" w:cs="Sylfaen"/>
          <w:sz w:val="20"/>
          <w:szCs w:val="20"/>
        </w:rPr>
        <w:t>გარანტისათვის</w:t>
      </w:r>
      <w:r w:rsidRPr="00930458">
        <w:rPr>
          <w:sz w:val="20"/>
          <w:szCs w:val="20"/>
        </w:rPr>
        <w:t xml:space="preserve"> </w:t>
      </w:r>
      <w:r w:rsidRPr="00930458">
        <w:rPr>
          <w:rFonts w:ascii="Sylfaen" w:hAnsi="Sylfaen" w:cs="Sylfaen"/>
          <w:sz w:val="20"/>
          <w:szCs w:val="20"/>
        </w:rPr>
        <w:t>დაბრუნებისას</w:t>
      </w:r>
      <w:r w:rsidRPr="00930458">
        <w:rPr>
          <w:sz w:val="20"/>
          <w:szCs w:val="20"/>
        </w:rPr>
        <w:t xml:space="preserve">. </w:t>
      </w:r>
    </w:p>
    <w:p w14:paraId="32E95DCE" w14:textId="77777777" w:rsidR="00CC7C1D" w:rsidRDefault="00CC7C1D" w:rsidP="00930458">
      <w:pPr>
        <w:spacing w:after="0" w:line="276" w:lineRule="auto"/>
        <w:rPr>
          <w:rFonts w:ascii="Sylfaen" w:hAnsi="Sylfaen" w:cs="Sylfaen"/>
          <w:sz w:val="20"/>
          <w:szCs w:val="20"/>
        </w:rPr>
      </w:pPr>
    </w:p>
    <w:p w14:paraId="633765A8" w14:textId="31415868" w:rsidR="00930458" w:rsidRPr="00930458" w:rsidRDefault="00930458" w:rsidP="00930458">
      <w:pPr>
        <w:spacing w:after="0" w:line="276" w:lineRule="auto"/>
        <w:rPr>
          <w:sz w:val="20"/>
          <w:szCs w:val="20"/>
        </w:rPr>
      </w:pPr>
      <w:r w:rsidRPr="00930458">
        <w:rPr>
          <w:rFonts w:ascii="Sylfaen" w:hAnsi="Sylfaen" w:cs="Sylfaen"/>
          <w:sz w:val="20"/>
          <w:szCs w:val="20"/>
        </w:rPr>
        <w:t>გარანტების</w:t>
      </w:r>
      <w:r w:rsidRPr="00930458">
        <w:rPr>
          <w:sz w:val="20"/>
          <w:szCs w:val="20"/>
        </w:rPr>
        <w:t xml:space="preserve"> </w:t>
      </w:r>
      <w:r w:rsidRPr="00930458">
        <w:rPr>
          <w:rFonts w:ascii="Sylfaen" w:hAnsi="Sylfaen" w:cs="Sylfaen"/>
          <w:sz w:val="20"/>
          <w:szCs w:val="20"/>
        </w:rPr>
        <w:t>ხელმოწერა</w:t>
      </w:r>
      <w:r w:rsidRPr="00930458">
        <w:rPr>
          <w:sz w:val="20"/>
          <w:szCs w:val="20"/>
        </w:rPr>
        <w:t xml:space="preserve"> </w:t>
      </w:r>
      <w:r w:rsidRPr="00930458">
        <w:rPr>
          <w:rFonts w:ascii="Sylfaen" w:hAnsi="Sylfaen" w:cs="Sylfaen"/>
          <w:sz w:val="20"/>
          <w:szCs w:val="20"/>
        </w:rPr>
        <w:t>და</w:t>
      </w:r>
      <w:r w:rsidRPr="00930458">
        <w:rPr>
          <w:sz w:val="20"/>
          <w:szCs w:val="20"/>
        </w:rPr>
        <w:t xml:space="preserve"> </w:t>
      </w:r>
      <w:r w:rsidRPr="00930458">
        <w:rPr>
          <w:rFonts w:ascii="Sylfaen" w:hAnsi="Sylfaen" w:cs="Sylfaen"/>
          <w:sz w:val="20"/>
          <w:szCs w:val="20"/>
        </w:rPr>
        <w:t>ბეჭედი</w:t>
      </w:r>
      <w:r w:rsidRPr="00930458">
        <w:rPr>
          <w:sz w:val="20"/>
          <w:szCs w:val="20"/>
        </w:rPr>
        <w:t xml:space="preserve"> </w:t>
      </w:r>
    </w:p>
    <w:p w14:paraId="37F2CC86" w14:textId="77777777" w:rsidR="00930458" w:rsidRPr="00930458" w:rsidRDefault="00930458" w:rsidP="00930458">
      <w:pPr>
        <w:spacing w:after="0" w:line="276" w:lineRule="auto"/>
        <w:rPr>
          <w:sz w:val="20"/>
          <w:szCs w:val="20"/>
        </w:rPr>
      </w:pPr>
    </w:p>
    <w:p w14:paraId="331D00DB" w14:textId="4F238E9F" w:rsidR="00930458" w:rsidRPr="00930458" w:rsidRDefault="00930458" w:rsidP="00930458">
      <w:pPr>
        <w:spacing w:after="0" w:line="276" w:lineRule="auto"/>
        <w:rPr>
          <w:b/>
          <w:sz w:val="20"/>
          <w:szCs w:val="20"/>
          <w:u w:val="single"/>
        </w:rPr>
      </w:pPr>
      <w:r w:rsidRPr="00930458">
        <w:rPr>
          <w:b/>
          <w:sz w:val="20"/>
          <w:szCs w:val="20"/>
          <w:u w:val="single"/>
        </w:rPr>
        <w:t>*</w:t>
      </w:r>
      <w:r w:rsidRPr="00930458">
        <w:rPr>
          <w:rFonts w:ascii="Sylfaen" w:hAnsi="Sylfaen" w:cs="Sylfaen"/>
          <w:b/>
          <w:sz w:val="20"/>
          <w:szCs w:val="20"/>
          <w:u w:val="single"/>
        </w:rPr>
        <w:t>წინამდებარე</w:t>
      </w:r>
      <w:r w:rsidRPr="00930458">
        <w:rPr>
          <w:b/>
          <w:sz w:val="20"/>
          <w:szCs w:val="20"/>
          <w:u w:val="single"/>
        </w:rPr>
        <w:t xml:space="preserve"> </w:t>
      </w:r>
      <w:r w:rsidRPr="00930458">
        <w:rPr>
          <w:rFonts w:ascii="Sylfaen" w:hAnsi="Sylfaen" w:cs="Sylfaen"/>
          <w:b/>
          <w:sz w:val="20"/>
          <w:szCs w:val="20"/>
          <w:u w:val="single"/>
        </w:rPr>
        <w:t>გარანტიის</w:t>
      </w:r>
      <w:r w:rsidRPr="00930458">
        <w:rPr>
          <w:b/>
          <w:sz w:val="20"/>
          <w:szCs w:val="20"/>
          <w:u w:val="single"/>
        </w:rPr>
        <w:t xml:space="preserve"> </w:t>
      </w:r>
      <w:r w:rsidRPr="00930458">
        <w:rPr>
          <w:rFonts w:ascii="Sylfaen" w:hAnsi="Sylfaen" w:cs="Sylfaen"/>
          <w:b/>
          <w:sz w:val="20"/>
          <w:szCs w:val="20"/>
          <w:u w:val="single"/>
        </w:rPr>
        <w:t>მოქმედების</w:t>
      </w:r>
      <w:r w:rsidRPr="00930458">
        <w:rPr>
          <w:b/>
          <w:sz w:val="20"/>
          <w:szCs w:val="20"/>
          <w:u w:val="single"/>
        </w:rPr>
        <w:t xml:space="preserve"> </w:t>
      </w:r>
      <w:r w:rsidRPr="00930458">
        <w:rPr>
          <w:rFonts w:ascii="Sylfaen" w:hAnsi="Sylfaen" w:cs="Sylfaen"/>
          <w:b/>
          <w:sz w:val="20"/>
          <w:szCs w:val="20"/>
          <w:u w:val="single"/>
        </w:rPr>
        <w:t>ვადა</w:t>
      </w:r>
      <w:r w:rsidRPr="00930458">
        <w:rPr>
          <w:b/>
          <w:sz w:val="20"/>
          <w:szCs w:val="20"/>
          <w:u w:val="single"/>
        </w:rPr>
        <w:t xml:space="preserve"> 30 </w:t>
      </w:r>
      <w:r w:rsidRPr="00930458">
        <w:rPr>
          <w:rFonts w:ascii="Sylfaen" w:hAnsi="Sylfaen" w:cs="Sylfaen"/>
          <w:b/>
          <w:sz w:val="20"/>
          <w:szCs w:val="20"/>
          <w:u w:val="single"/>
        </w:rPr>
        <w:t>დღით</w:t>
      </w:r>
      <w:r w:rsidRPr="00930458">
        <w:rPr>
          <w:b/>
          <w:sz w:val="20"/>
          <w:szCs w:val="20"/>
          <w:u w:val="single"/>
        </w:rPr>
        <w:t xml:space="preserve"> </w:t>
      </w:r>
      <w:r w:rsidRPr="00930458">
        <w:rPr>
          <w:rFonts w:ascii="Sylfaen" w:hAnsi="Sylfaen" w:cs="Sylfaen"/>
          <w:b/>
          <w:sz w:val="20"/>
          <w:szCs w:val="20"/>
          <w:u w:val="single"/>
        </w:rPr>
        <w:t>უნდა</w:t>
      </w:r>
      <w:r w:rsidRPr="00930458">
        <w:rPr>
          <w:b/>
          <w:sz w:val="20"/>
          <w:szCs w:val="20"/>
          <w:u w:val="single"/>
        </w:rPr>
        <w:t xml:space="preserve"> </w:t>
      </w:r>
      <w:r w:rsidRPr="00930458">
        <w:rPr>
          <w:rFonts w:ascii="Sylfaen" w:hAnsi="Sylfaen" w:cs="Sylfaen"/>
          <w:b/>
          <w:sz w:val="20"/>
          <w:szCs w:val="20"/>
          <w:u w:val="single"/>
        </w:rPr>
        <w:t>აღემატებოდეს</w:t>
      </w:r>
      <w:r w:rsidRPr="00930458">
        <w:rPr>
          <w:b/>
          <w:sz w:val="20"/>
          <w:szCs w:val="20"/>
          <w:u w:val="single"/>
        </w:rPr>
        <w:t xml:space="preserve"> </w:t>
      </w:r>
      <w:r w:rsidRPr="00930458">
        <w:rPr>
          <w:rFonts w:ascii="Sylfaen" w:hAnsi="Sylfaen" w:cs="Sylfaen"/>
          <w:b/>
          <w:sz w:val="20"/>
          <w:szCs w:val="20"/>
          <w:u w:val="single"/>
        </w:rPr>
        <w:t>ხელშეკრულებით</w:t>
      </w:r>
      <w:r w:rsidRPr="00930458">
        <w:rPr>
          <w:b/>
          <w:sz w:val="20"/>
          <w:szCs w:val="20"/>
          <w:u w:val="single"/>
        </w:rPr>
        <w:t xml:space="preserve"> </w:t>
      </w:r>
      <w:r w:rsidRPr="00930458">
        <w:rPr>
          <w:rFonts w:ascii="Sylfaen" w:hAnsi="Sylfaen" w:cs="Sylfaen"/>
          <w:b/>
          <w:sz w:val="20"/>
          <w:szCs w:val="20"/>
          <w:u w:val="single"/>
        </w:rPr>
        <w:t>გათვალისწინებული</w:t>
      </w:r>
      <w:r w:rsidRPr="00930458">
        <w:rPr>
          <w:b/>
          <w:sz w:val="20"/>
          <w:szCs w:val="20"/>
          <w:u w:val="single"/>
        </w:rPr>
        <w:t xml:space="preserve"> </w:t>
      </w:r>
      <w:r w:rsidRPr="00930458">
        <w:rPr>
          <w:rFonts w:ascii="Sylfaen" w:hAnsi="Sylfaen" w:cs="Sylfaen"/>
          <w:b/>
          <w:sz w:val="20"/>
          <w:szCs w:val="20"/>
          <w:u w:val="single"/>
        </w:rPr>
        <w:t>ვალდებულებების</w:t>
      </w:r>
      <w:r w:rsidRPr="00930458">
        <w:rPr>
          <w:b/>
          <w:sz w:val="20"/>
          <w:szCs w:val="20"/>
          <w:u w:val="single"/>
        </w:rPr>
        <w:t xml:space="preserve"> </w:t>
      </w:r>
      <w:r w:rsidRPr="00930458">
        <w:rPr>
          <w:rFonts w:ascii="Sylfaen" w:hAnsi="Sylfaen" w:cs="Sylfaen"/>
          <w:b/>
          <w:sz w:val="20"/>
          <w:szCs w:val="20"/>
          <w:u w:val="single"/>
        </w:rPr>
        <w:t>საბოლოო</w:t>
      </w:r>
      <w:r w:rsidRPr="00930458">
        <w:rPr>
          <w:b/>
          <w:sz w:val="20"/>
          <w:szCs w:val="20"/>
          <w:u w:val="single"/>
        </w:rPr>
        <w:t xml:space="preserve"> </w:t>
      </w:r>
      <w:r w:rsidRPr="00930458">
        <w:rPr>
          <w:rFonts w:ascii="Sylfaen" w:hAnsi="Sylfaen" w:cs="Sylfaen"/>
          <w:b/>
          <w:sz w:val="20"/>
          <w:szCs w:val="20"/>
          <w:u w:val="single"/>
        </w:rPr>
        <w:t>შესრულები</w:t>
      </w:r>
      <w:r w:rsidRPr="00930458">
        <w:rPr>
          <w:rFonts w:ascii="Sylfaen" w:hAnsi="Sylfaen" w:cs="Sylfaen"/>
          <w:b/>
          <w:sz w:val="20"/>
          <w:szCs w:val="20"/>
          <w:u w:val="single"/>
          <w:lang w:val="ka-GE"/>
        </w:rPr>
        <w:t>ს</w:t>
      </w:r>
      <w:r w:rsidRPr="00930458">
        <w:rPr>
          <w:b/>
          <w:sz w:val="20"/>
          <w:szCs w:val="20"/>
          <w:u w:val="single"/>
        </w:rPr>
        <w:t xml:space="preserve"> </w:t>
      </w:r>
      <w:r w:rsidRPr="00930458">
        <w:rPr>
          <w:rFonts w:ascii="Sylfaen" w:hAnsi="Sylfaen" w:cs="Sylfaen"/>
          <w:b/>
          <w:sz w:val="20"/>
          <w:szCs w:val="20"/>
          <w:u w:val="single"/>
        </w:rPr>
        <w:t>ვადას</w:t>
      </w:r>
      <w:r w:rsidRPr="00930458">
        <w:rPr>
          <w:b/>
          <w:sz w:val="20"/>
          <w:szCs w:val="20"/>
          <w:u w:val="single"/>
        </w:rPr>
        <w:t>.</w:t>
      </w:r>
    </w:p>
    <w:p w14:paraId="1E7042D4" w14:textId="4E118E39" w:rsidR="00930458" w:rsidRPr="00930458" w:rsidRDefault="00930458" w:rsidP="00930458">
      <w:pPr>
        <w:spacing w:after="0" w:line="276" w:lineRule="auto"/>
        <w:rPr>
          <w:rFonts w:ascii="Sylfaen" w:hAnsi="Sylfaen"/>
          <w:b/>
          <w:sz w:val="20"/>
          <w:szCs w:val="20"/>
          <w:lang w:val="ka-GE"/>
        </w:rPr>
      </w:pPr>
    </w:p>
    <w:p w14:paraId="1289FCA6" w14:textId="77777777" w:rsidR="00930458" w:rsidRPr="00930458" w:rsidRDefault="00930458" w:rsidP="00930458">
      <w:pPr>
        <w:spacing w:after="0" w:line="276" w:lineRule="auto"/>
        <w:rPr>
          <w:rFonts w:ascii="Sylfaen" w:hAnsi="Sylfaen"/>
          <w:b/>
          <w:sz w:val="20"/>
          <w:szCs w:val="20"/>
          <w:lang w:val="ka-GE"/>
        </w:rPr>
      </w:pPr>
    </w:p>
    <w:sectPr w:rsidR="00930458" w:rsidRPr="00930458" w:rsidSect="00173C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BD79" w14:textId="77777777" w:rsidR="00DE6642" w:rsidRDefault="00DE6642">
      <w:pPr>
        <w:spacing w:after="0" w:line="240" w:lineRule="auto"/>
      </w:pPr>
      <w:r>
        <w:separator/>
      </w:r>
    </w:p>
  </w:endnote>
  <w:endnote w:type="continuationSeparator" w:id="0">
    <w:p w14:paraId="1B19BC96" w14:textId="77777777" w:rsidR="00DE6642" w:rsidRDefault="00DE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14:paraId="27AE1D09" w14:textId="7092D7CF" w:rsidR="006E0891" w:rsidRDefault="006E0891">
        <w:pPr>
          <w:pStyle w:val="Footer"/>
          <w:jc w:val="center"/>
        </w:pPr>
        <w:r>
          <w:fldChar w:fldCharType="begin"/>
        </w:r>
        <w:r>
          <w:instrText xml:space="preserve"> PAGE   \* MERGEFORMAT </w:instrText>
        </w:r>
        <w:r>
          <w:fldChar w:fldCharType="separate"/>
        </w:r>
        <w:r w:rsidR="00AC6DBF">
          <w:rPr>
            <w:noProof/>
          </w:rPr>
          <w:t>8</w:t>
        </w:r>
        <w:r>
          <w:rPr>
            <w:noProof/>
          </w:rPr>
          <w:fldChar w:fldCharType="end"/>
        </w:r>
      </w:p>
    </w:sdtContent>
  </w:sdt>
  <w:p w14:paraId="5D9CB01E" w14:textId="77777777" w:rsidR="006E0891" w:rsidRDefault="006E0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077D4" w14:textId="77777777" w:rsidR="00DE6642" w:rsidRDefault="00DE6642">
      <w:pPr>
        <w:spacing w:after="0" w:line="240" w:lineRule="auto"/>
      </w:pPr>
      <w:r>
        <w:separator/>
      </w:r>
    </w:p>
  </w:footnote>
  <w:footnote w:type="continuationSeparator" w:id="0">
    <w:p w14:paraId="7BA832CC" w14:textId="77777777" w:rsidR="00DE6642" w:rsidRDefault="00DE6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4"/>
    <w:multiLevelType w:val="multilevel"/>
    <w:tmpl w:val="BA085C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3"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5" w15:restartNumberingAfterBreak="0">
    <w:nsid w:val="08B245BC"/>
    <w:multiLevelType w:val="multilevel"/>
    <w:tmpl w:val="ED0A2A64"/>
    <w:lvl w:ilvl="0">
      <w:start w:val="3"/>
      <w:numFmt w:val="decimal"/>
      <w:lvlText w:val="%1"/>
      <w:lvlJc w:val="left"/>
      <w:pPr>
        <w:ind w:left="400" w:hanging="400"/>
      </w:pPr>
      <w:rPr>
        <w:rFonts w:hint="default"/>
      </w:rPr>
    </w:lvl>
    <w:lvl w:ilvl="1">
      <w:start w:val="1"/>
      <w:numFmt w:val="decimal"/>
      <w:lvlText w:val="%1.%2"/>
      <w:lvlJc w:val="left"/>
      <w:pPr>
        <w:ind w:left="580" w:hanging="4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7B045C"/>
    <w:multiLevelType w:val="multilevel"/>
    <w:tmpl w:val="CE10CB72"/>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8"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9"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383926DB"/>
    <w:multiLevelType w:val="multilevel"/>
    <w:tmpl w:val="A438A0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15:restartNumberingAfterBreak="0">
    <w:nsid w:val="3DEE1DA5"/>
    <w:multiLevelType w:val="multilevel"/>
    <w:tmpl w:val="0192A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3804BB"/>
    <w:multiLevelType w:val="multilevel"/>
    <w:tmpl w:val="682A9E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967636"/>
    <w:multiLevelType w:val="multilevel"/>
    <w:tmpl w:val="9E8AB7BC"/>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6" w15:restartNumberingAfterBreak="0">
    <w:nsid w:val="56483E31"/>
    <w:multiLevelType w:val="multilevel"/>
    <w:tmpl w:val="329612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5ABF23FC"/>
    <w:multiLevelType w:val="multilevel"/>
    <w:tmpl w:val="58589C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0"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1"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353AFD"/>
    <w:multiLevelType w:val="hybridMultilevel"/>
    <w:tmpl w:val="5B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D83A3E"/>
    <w:multiLevelType w:val="multilevel"/>
    <w:tmpl w:val="1C86C63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CB6FE7"/>
    <w:multiLevelType w:val="multilevel"/>
    <w:tmpl w:val="6D36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28"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9"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0" w15:restartNumberingAfterBreak="0">
    <w:nsid w:val="71436AD4"/>
    <w:multiLevelType w:val="multilevel"/>
    <w:tmpl w:val="2432F9D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31" w15:restartNumberingAfterBreak="0">
    <w:nsid w:val="755F0E07"/>
    <w:multiLevelType w:val="multilevel"/>
    <w:tmpl w:val="CE4E3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76BA16AB"/>
    <w:multiLevelType w:val="multilevel"/>
    <w:tmpl w:val="6D70E52C"/>
    <w:lvl w:ilvl="0">
      <w:start w:val="1"/>
      <w:numFmt w:val="decimal"/>
      <w:lvlText w:val="%1."/>
      <w:lvlJc w:val="left"/>
      <w:pPr>
        <w:ind w:left="720" w:hanging="360"/>
      </w:pPr>
      <w:rPr>
        <w:rFonts w:hint="default"/>
        <w:b/>
      </w:rPr>
    </w:lvl>
    <w:lvl w:ilvl="1">
      <w:start w:val="1"/>
      <w:numFmt w:val="decimal"/>
      <w:isLgl/>
      <w:lvlText w:val="%1.%2"/>
      <w:lvlJc w:val="left"/>
      <w:pPr>
        <w:ind w:left="555" w:hanging="555"/>
      </w:pPr>
      <w:rPr>
        <w:rFonts w:asciiTheme="minorHAnsi" w:hAnsiTheme="minorHAnsi" w:cs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1C1EE2"/>
    <w:multiLevelType w:val="multilevel"/>
    <w:tmpl w:val="8E7C9D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8"/>
  </w:num>
  <w:num w:numId="3">
    <w:abstractNumId w:val="1"/>
  </w:num>
  <w:num w:numId="4">
    <w:abstractNumId w:val="19"/>
  </w:num>
  <w:num w:numId="5">
    <w:abstractNumId w:val="20"/>
  </w:num>
  <w:num w:numId="6">
    <w:abstractNumId w:val="23"/>
  </w:num>
  <w:num w:numId="7">
    <w:abstractNumId w:val="32"/>
  </w:num>
  <w:num w:numId="8">
    <w:abstractNumId w:val="28"/>
  </w:num>
  <w:num w:numId="9">
    <w:abstractNumId w:val="3"/>
  </w:num>
  <w:num w:numId="10">
    <w:abstractNumId w:val="6"/>
  </w:num>
  <w:num w:numId="11">
    <w:abstractNumId w:val="9"/>
  </w:num>
  <w:num w:numId="12">
    <w:abstractNumId w:val="27"/>
  </w:num>
  <w:num w:numId="13">
    <w:abstractNumId w:val="17"/>
  </w:num>
  <w:num w:numId="14">
    <w:abstractNumId w:val="4"/>
  </w:num>
  <w:num w:numId="15">
    <w:abstractNumId w:val="21"/>
  </w:num>
  <w:num w:numId="16">
    <w:abstractNumId w:val="29"/>
  </w:num>
  <w:num w:numId="17">
    <w:abstractNumId w:val="12"/>
  </w:num>
  <w:num w:numId="18">
    <w:abstractNumId w:val="22"/>
  </w:num>
  <w:num w:numId="19">
    <w:abstractNumId w:val="30"/>
  </w:num>
  <w:num w:numId="20">
    <w:abstractNumId w:val="15"/>
  </w:num>
  <w:num w:numId="21">
    <w:abstractNumId w:val="34"/>
  </w:num>
  <w:num w:numId="22">
    <w:abstractNumId w:val="26"/>
  </w:num>
  <w:num w:numId="23">
    <w:abstractNumId w:val="13"/>
  </w:num>
  <w:num w:numId="24">
    <w:abstractNumId w:val="18"/>
  </w:num>
  <w:num w:numId="25">
    <w:abstractNumId w:val="25"/>
  </w:num>
  <w:num w:numId="26">
    <w:abstractNumId w:val="31"/>
  </w:num>
  <w:num w:numId="27">
    <w:abstractNumId w:val="11"/>
  </w:num>
  <w:num w:numId="28">
    <w:abstractNumId w:val="14"/>
  </w:num>
  <w:num w:numId="29">
    <w:abstractNumId w:val="7"/>
  </w:num>
  <w:num w:numId="30">
    <w:abstractNumId w:val="0"/>
  </w:num>
  <w:num w:numId="31">
    <w:abstractNumId w:val="16"/>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xMLU0sgQiE0NTAyUdpeDU4uLM/DyQAuNaAB/rzZAsAAAA"/>
  </w:docVars>
  <w:rsids>
    <w:rsidRoot w:val="00D81420"/>
    <w:rsid w:val="00001F2B"/>
    <w:rsid w:val="000045FB"/>
    <w:rsid w:val="00006608"/>
    <w:rsid w:val="00007D96"/>
    <w:rsid w:val="00012E28"/>
    <w:rsid w:val="000271F7"/>
    <w:rsid w:val="00031CD7"/>
    <w:rsid w:val="000734A5"/>
    <w:rsid w:val="0007718F"/>
    <w:rsid w:val="00093D90"/>
    <w:rsid w:val="000B3578"/>
    <w:rsid w:val="000C24B3"/>
    <w:rsid w:val="000C7B82"/>
    <w:rsid w:val="000F6A37"/>
    <w:rsid w:val="00102FBF"/>
    <w:rsid w:val="00130C67"/>
    <w:rsid w:val="00140CEE"/>
    <w:rsid w:val="0015260B"/>
    <w:rsid w:val="00162354"/>
    <w:rsid w:val="001679B7"/>
    <w:rsid w:val="00167B9C"/>
    <w:rsid w:val="00173C62"/>
    <w:rsid w:val="001A6ACF"/>
    <w:rsid w:val="001C09A1"/>
    <w:rsid w:val="001C71AD"/>
    <w:rsid w:val="001E2116"/>
    <w:rsid w:val="00214AF0"/>
    <w:rsid w:val="002474BA"/>
    <w:rsid w:val="00247D02"/>
    <w:rsid w:val="00252C45"/>
    <w:rsid w:val="00265B41"/>
    <w:rsid w:val="00272AE8"/>
    <w:rsid w:val="002A1798"/>
    <w:rsid w:val="002B6AF6"/>
    <w:rsid w:val="002C1CD8"/>
    <w:rsid w:val="002D07A6"/>
    <w:rsid w:val="002E6BA1"/>
    <w:rsid w:val="00310F38"/>
    <w:rsid w:val="00314778"/>
    <w:rsid w:val="00317273"/>
    <w:rsid w:val="0032071F"/>
    <w:rsid w:val="00336083"/>
    <w:rsid w:val="003467F6"/>
    <w:rsid w:val="00371A8B"/>
    <w:rsid w:val="00380E8C"/>
    <w:rsid w:val="00396130"/>
    <w:rsid w:val="003D0B14"/>
    <w:rsid w:val="003D40A2"/>
    <w:rsid w:val="003E33AE"/>
    <w:rsid w:val="0042249C"/>
    <w:rsid w:val="00444166"/>
    <w:rsid w:val="00455D5A"/>
    <w:rsid w:val="00482B17"/>
    <w:rsid w:val="004A2D36"/>
    <w:rsid w:val="004A39FA"/>
    <w:rsid w:val="004A56C8"/>
    <w:rsid w:val="004B14A6"/>
    <w:rsid w:val="004D3DFE"/>
    <w:rsid w:val="004E0B28"/>
    <w:rsid w:val="00510036"/>
    <w:rsid w:val="00525170"/>
    <w:rsid w:val="005477C9"/>
    <w:rsid w:val="00556540"/>
    <w:rsid w:val="00557632"/>
    <w:rsid w:val="005702B3"/>
    <w:rsid w:val="005A1266"/>
    <w:rsid w:val="005A159E"/>
    <w:rsid w:val="005A5A10"/>
    <w:rsid w:val="005C2ADA"/>
    <w:rsid w:val="005E096A"/>
    <w:rsid w:val="005E6793"/>
    <w:rsid w:val="005F4276"/>
    <w:rsid w:val="00601548"/>
    <w:rsid w:val="00621896"/>
    <w:rsid w:val="00642136"/>
    <w:rsid w:val="006639E8"/>
    <w:rsid w:val="0068270F"/>
    <w:rsid w:val="00686760"/>
    <w:rsid w:val="0069675E"/>
    <w:rsid w:val="006C0930"/>
    <w:rsid w:val="006C76A9"/>
    <w:rsid w:val="006D7A97"/>
    <w:rsid w:val="006E0891"/>
    <w:rsid w:val="006E1624"/>
    <w:rsid w:val="006E742F"/>
    <w:rsid w:val="006F175A"/>
    <w:rsid w:val="00704CD3"/>
    <w:rsid w:val="00715027"/>
    <w:rsid w:val="007245D4"/>
    <w:rsid w:val="007378A6"/>
    <w:rsid w:val="0075083C"/>
    <w:rsid w:val="0079238B"/>
    <w:rsid w:val="007950C0"/>
    <w:rsid w:val="007B18DF"/>
    <w:rsid w:val="007C0E4A"/>
    <w:rsid w:val="007C1DDC"/>
    <w:rsid w:val="007D1880"/>
    <w:rsid w:val="007F2B00"/>
    <w:rsid w:val="007F4BA4"/>
    <w:rsid w:val="008020B1"/>
    <w:rsid w:val="0081619C"/>
    <w:rsid w:val="00826718"/>
    <w:rsid w:val="00844BBA"/>
    <w:rsid w:val="00846FEA"/>
    <w:rsid w:val="00863D3E"/>
    <w:rsid w:val="0087680F"/>
    <w:rsid w:val="00886F6F"/>
    <w:rsid w:val="008902E1"/>
    <w:rsid w:val="008B3112"/>
    <w:rsid w:val="008D3D06"/>
    <w:rsid w:val="009015CA"/>
    <w:rsid w:val="00901F17"/>
    <w:rsid w:val="00930458"/>
    <w:rsid w:val="009456AD"/>
    <w:rsid w:val="009C1884"/>
    <w:rsid w:val="009C3A7A"/>
    <w:rsid w:val="00A00788"/>
    <w:rsid w:val="00A01610"/>
    <w:rsid w:val="00A02AA4"/>
    <w:rsid w:val="00A06F2D"/>
    <w:rsid w:val="00A23055"/>
    <w:rsid w:val="00A24B80"/>
    <w:rsid w:val="00A24C05"/>
    <w:rsid w:val="00A273AA"/>
    <w:rsid w:val="00A41774"/>
    <w:rsid w:val="00A424D5"/>
    <w:rsid w:val="00A54B2C"/>
    <w:rsid w:val="00A55FE1"/>
    <w:rsid w:val="00A8072C"/>
    <w:rsid w:val="00A85FB2"/>
    <w:rsid w:val="00A91730"/>
    <w:rsid w:val="00A97F61"/>
    <w:rsid w:val="00AA5A62"/>
    <w:rsid w:val="00AA5A86"/>
    <w:rsid w:val="00AC03D8"/>
    <w:rsid w:val="00AC6DBF"/>
    <w:rsid w:val="00AE35B8"/>
    <w:rsid w:val="00AF2D5D"/>
    <w:rsid w:val="00B01E9F"/>
    <w:rsid w:val="00B14D7C"/>
    <w:rsid w:val="00B6570F"/>
    <w:rsid w:val="00B926E9"/>
    <w:rsid w:val="00B932BE"/>
    <w:rsid w:val="00BC2A89"/>
    <w:rsid w:val="00BC3B47"/>
    <w:rsid w:val="00BC7453"/>
    <w:rsid w:val="00BD6E01"/>
    <w:rsid w:val="00BE79CE"/>
    <w:rsid w:val="00C07625"/>
    <w:rsid w:val="00C254E3"/>
    <w:rsid w:val="00C40F8E"/>
    <w:rsid w:val="00C44BE7"/>
    <w:rsid w:val="00C70978"/>
    <w:rsid w:val="00C7496F"/>
    <w:rsid w:val="00C816D6"/>
    <w:rsid w:val="00C93676"/>
    <w:rsid w:val="00CC7A27"/>
    <w:rsid w:val="00CC7C1D"/>
    <w:rsid w:val="00CE44E8"/>
    <w:rsid w:val="00CE5694"/>
    <w:rsid w:val="00CE7390"/>
    <w:rsid w:val="00D06283"/>
    <w:rsid w:val="00D16B0F"/>
    <w:rsid w:val="00D256C3"/>
    <w:rsid w:val="00D47076"/>
    <w:rsid w:val="00D51B22"/>
    <w:rsid w:val="00D56899"/>
    <w:rsid w:val="00D643A6"/>
    <w:rsid w:val="00D73330"/>
    <w:rsid w:val="00D81420"/>
    <w:rsid w:val="00D91EFD"/>
    <w:rsid w:val="00DA74F3"/>
    <w:rsid w:val="00DE47DB"/>
    <w:rsid w:val="00DE6642"/>
    <w:rsid w:val="00E127E2"/>
    <w:rsid w:val="00E170A6"/>
    <w:rsid w:val="00E77082"/>
    <w:rsid w:val="00E8544B"/>
    <w:rsid w:val="00E931C6"/>
    <w:rsid w:val="00EC7297"/>
    <w:rsid w:val="00ED0274"/>
    <w:rsid w:val="00F15E9B"/>
    <w:rsid w:val="00F415B1"/>
    <w:rsid w:val="00F66A78"/>
    <w:rsid w:val="00F807A3"/>
    <w:rsid w:val="00F939AE"/>
    <w:rsid w:val="00F9657E"/>
    <w:rsid w:val="00FB0507"/>
    <w:rsid w:val="00FB6BC6"/>
    <w:rsid w:val="00FD2825"/>
    <w:rsid w:val="00FE4474"/>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6557"/>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link w:val="ListParagraphChar"/>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 w:type="character" w:customStyle="1" w:styleId="ListParagraphChar">
    <w:name w:val="List Paragraph Char"/>
    <w:link w:val="ListParagraph"/>
    <w:uiPriority w:val="34"/>
    <w:locked/>
    <w:rsid w:val="001A6AC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6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38648">
      <w:bodyDiv w:val="1"/>
      <w:marLeft w:val="0"/>
      <w:marRight w:val="0"/>
      <w:marTop w:val="0"/>
      <w:marBottom w:val="0"/>
      <w:divBdr>
        <w:top w:val="none" w:sz="0" w:space="0" w:color="auto"/>
        <w:left w:val="none" w:sz="0" w:space="0" w:color="auto"/>
        <w:bottom w:val="none" w:sz="0" w:space="0" w:color="auto"/>
        <w:right w:val="none" w:sz="0" w:space="0" w:color="auto"/>
      </w:divBdr>
    </w:div>
    <w:div w:id="18822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4C6593-6134-44B6-8970-B4DCEC10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Tekla Murvanidze</cp:lastModifiedBy>
  <cp:revision>16</cp:revision>
  <dcterms:created xsi:type="dcterms:W3CDTF">2020-07-31T07:20:00Z</dcterms:created>
  <dcterms:modified xsi:type="dcterms:W3CDTF">2020-11-19T11:43:00Z</dcterms:modified>
</cp:coreProperties>
</file>